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DB030" w14:textId="1EF8A9BD" w:rsidR="00A73E65" w:rsidRDefault="00CC6C3C" w:rsidP="001270F8">
      <w:pPr>
        <w:tabs>
          <w:tab w:val="left" w:pos="1418"/>
        </w:tabs>
        <w:jc w:val="center"/>
        <w:rPr>
          <w:rFonts w:ascii="Arial" w:hAnsi="Arial" w:cs="Arial"/>
          <w:b/>
          <w:sz w:val="22"/>
          <w:szCs w:val="22"/>
        </w:rPr>
      </w:pPr>
      <w:r>
        <w:rPr>
          <w:rFonts w:ascii="Arial" w:hAnsi="Arial" w:cs="Arial"/>
          <w:b/>
          <w:sz w:val="22"/>
          <w:szCs w:val="22"/>
        </w:rPr>
        <w:t xml:space="preserve">  </w:t>
      </w:r>
    </w:p>
    <w:p w14:paraId="342D108F" w14:textId="77777777" w:rsidR="00A73E65" w:rsidRDefault="00A73E65" w:rsidP="001C0BD6">
      <w:pPr>
        <w:jc w:val="center"/>
        <w:rPr>
          <w:rFonts w:ascii="Arial" w:hAnsi="Arial" w:cs="Arial"/>
          <w:b/>
          <w:sz w:val="22"/>
          <w:szCs w:val="22"/>
        </w:rPr>
      </w:pPr>
    </w:p>
    <w:p w14:paraId="3FE0FFD0" w14:textId="77777777" w:rsidR="00AF7B2A" w:rsidRDefault="00AF7B2A" w:rsidP="001C0BD6">
      <w:pPr>
        <w:jc w:val="center"/>
        <w:rPr>
          <w:rFonts w:ascii="Arial" w:hAnsi="Arial" w:cs="Arial"/>
          <w:b/>
          <w:sz w:val="22"/>
          <w:szCs w:val="22"/>
        </w:rPr>
      </w:pPr>
    </w:p>
    <w:p w14:paraId="35C29B71" w14:textId="77777777" w:rsidR="00AF7B2A" w:rsidRDefault="00AF7B2A" w:rsidP="001C0BD6">
      <w:pPr>
        <w:jc w:val="center"/>
        <w:rPr>
          <w:rFonts w:ascii="Arial" w:hAnsi="Arial" w:cs="Arial"/>
          <w:b/>
          <w:sz w:val="22"/>
          <w:szCs w:val="22"/>
        </w:rPr>
      </w:pPr>
    </w:p>
    <w:p w14:paraId="05D1FF78" w14:textId="77777777" w:rsidR="00AF7B2A" w:rsidRDefault="00AF7B2A" w:rsidP="001C0BD6">
      <w:pPr>
        <w:jc w:val="center"/>
        <w:rPr>
          <w:rFonts w:ascii="Arial" w:hAnsi="Arial" w:cs="Arial"/>
          <w:b/>
          <w:sz w:val="22"/>
          <w:szCs w:val="22"/>
        </w:rPr>
      </w:pPr>
    </w:p>
    <w:p w14:paraId="644241A9" w14:textId="77777777" w:rsidR="00AF7B2A" w:rsidRDefault="00AF7B2A" w:rsidP="001C0BD6">
      <w:pPr>
        <w:jc w:val="center"/>
        <w:rPr>
          <w:rFonts w:ascii="Arial" w:hAnsi="Arial" w:cs="Arial"/>
          <w:b/>
          <w:sz w:val="22"/>
          <w:szCs w:val="22"/>
        </w:rPr>
      </w:pPr>
    </w:p>
    <w:p w14:paraId="5CDDCA88" w14:textId="77777777" w:rsidR="00AF7B2A" w:rsidRDefault="00AF7B2A" w:rsidP="001C0BD6">
      <w:pPr>
        <w:jc w:val="center"/>
        <w:rPr>
          <w:rFonts w:ascii="Arial" w:hAnsi="Arial" w:cs="Arial"/>
          <w:b/>
          <w:sz w:val="22"/>
          <w:szCs w:val="22"/>
        </w:rPr>
      </w:pPr>
    </w:p>
    <w:p w14:paraId="43AFB0F4" w14:textId="77777777" w:rsidR="00AF7B2A" w:rsidRDefault="00AF7B2A" w:rsidP="001C0BD6">
      <w:pPr>
        <w:jc w:val="center"/>
        <w:rPr>
          <w:rFonts w:ascii="Arial" w:hAnsi="Arial" w:cs="Arial"/>
          <w:b/>
          <w:sz w:val="22"/>
          <w:szCs w:val="22"/>
        </w:rPr>
      </w:pPr>
    </w:p>
    <w:p w14:paraId="4624498C" w14:textId="498E1DFA" w:rsidR="00AF7B2A" w:rsidRDefault="00AF7B2A" w:rsidP="001C0BD6">
      <w:pPr>
        <w:jc w:val="center"/>
        <w:rPr>
          <w:rFonts w:ascii="Arial" w:hAnsi="Arial" w:cs="Arial"/>
          <w:b/>
          <w:sz w:val="22"/>
          <w:szCs w:val="22"/>
        </w:rPr>
      </w:pPr>
    </w:p>
    <w:p w14:paraId="6C20CE0B" w14:textId="418D6E1D" w:rsidR="00EC606E" w:rsidRDefault="00EC606E" w:rsidP="001C0BD6">
      <w:pPr>
        <w:jc w:val="center"/>
        <w:rPr>
          <w:rFonts w:ascii="Arial" w:hAnsi="Arial" w:cs="Arial"/>
          <w:b/>
          <w:sz w:val="22"/>
          <w:szCs w:val="22"/>
        </w:rPr>
      </w:pPr>
    </w:p>
    <w:p w14:paraId="69C61A96" w14:textId="6FF6D457" w:rsidR="00EC606E" w:rsidRDefault="00EC606E" w:rsidP="001C0BD6">
      <w:pPr>
        <w:jc w:val="center"/>
        <w:rPr>
          <w:rFonts w:ascii="Arial" w:hAnsi="Arial" w:cs="Arial"/>
          <w:b/>
          <w:sz w:val="22"/>
          <w:szCs w:val="22"/>
        </w:rPr>
      </w:pPr>
    </w:p>
    <w:p w14:paraId="2DC1F920" w14:textId="77777777" w:rsidR="00EC606E" w:rsidRDefault="00EC606E" w:rsidP="001C0BD6">
      <w:pPr>
        <w:jc w:val="center"/>
        <w:rPr>
          <w:rFonts w:ascii="Arial" w:hAnsi="Arial" w:cs="Arial"/>
          <w:b/>
          <w:sz w:val="22"/>
          <w:szCs w:val="22"/>
        </w:rPr>
      </w:pPr>
    </w:p>
    <w:p w14:paraId="79264F94" w14:textId="77777777" w:rsidR="00AF7B2A" w:rsidRDefault="00AF7B2A" w:rsidP="001C0BD6">
      <w:pPr>
        <w:jc w:val="center"/>
        <w:rPr>
          <w:rFonts w:ascii="Arial" w:hAnsi="Arial" w:cs="Arial"/>
          <w:b/>
          <w:sz w:val="22"/>
          <w:szCs w:val="22"/>
        </w:rPr>
      </w:pPr>
    </w:p>
    <w:p w14:paraId="4DC7EB28" w14:textId="77777777" w:rsidR="00AF7B2A" w:rsidRDefault="00AF7B2A" w:rsidP="001C0BD6">
      <w:pPr>
        <w:jc w:val="center"/>
        <w:rPr>
          <w:rFonts w:ascii="Arial" w:hAnsi="Arial" w:cs="Arial"/>
          <w:b/>
          <w:sz w:val="22"/>
          <w:szCs w:val="22"/>
        </w:rPr>
      </w:pPr>
    </w:p>
    <w:p w14:paraId="09954A41" w14:textId="77777777" w:rsidR="00AF7B2A" w:rsidRDefault="00AF7B2A" w:rsidP="001C0BD6">
      <w:pPr>
        <w:jc w:val="center"/>
        <w:rPr>
          <w:rFonts w:ascii="Arial" w:hAnsi="Arial" w:cs="Arial"/>
          <w:b/>
          <w:sz w:val="22"/>
          <w:szCs w:val="22"/>
        </w:rPr>
      </w:pPr>
    </w:p>
    <w:p w14:paraId="3F4E6898" w14:textId="7D94D399" w:rsidR="001C0BD6" w:rsidRPr="007C674D" w:rsidRDefault="001C0BD6" w:rsidP="001C0BD6">
      <w:pPr>
        <w:jc w:val="center"/>
        <w:rPr>
          <w:rFonts w:ascii="Arial" w:hAnsi="Arial" w:cs="Arial"/>
          <w:b/>
          <w:sz w:val="48"/>
          <w:szCs w:val="48"/>
        </w:rPr>
      </w:pPr>
      <w:r w:rsidRPr="007C674D">
        <w:rPr>
          <w:rFonts w:ascii="Arial" w:hAnsi="Arial" w:cs="Arial"/>
          <w:b/>
          <w:sz w:val="48"/>
          <w:szCs w:val="48"/>
        </w:rPr>
        <w:t>C</w:t>
      </w:r>
      <w:r w:rsidR="00D900F4">
        <w:rPr>
          <w:rFonts w:ascii="Arial" w:hAnsi="Arial" w:cs="Arial"/>
          <w:b/>
          <w:sz w:val="48"/>
          <w:szCs w:val="48"/>
        </w:rPr>
        <w:t>ompulsory</w:t>
      </w:r>
      <w:r w:rsidR="003813B3">
        <w:rPr>
          <w:rFonts w:ascii="Arial" w:hAnsi="Arial" w:cs="Arial"/>
          <w:b/>
          <w:sz w:val="48"/>
          <w:szCs w:val="48"/>
        </w:rPr>
        <w:t xml:space="preserve"> </w:t>
      </w:r>
      <w:r w:rsidR="00D900F4">
        <w:rPr>
          <w:rFonts w:ascii="Arial" w:hAnsi="Arial" w:cs="Arial"/>
          <w:b/>
          <w:sz w:val="48"/>
          <w:szCs w:val="48"/>
        </w:rPr>
        <w:t>and</w:t>
      </w:r>
      <w:r w:rsidR="003813B3">
        <w:rPr>
          <w:rFonts w:ascii="Arial" w:hAnsi="Arial" w:cs="Arial"/>
          <w:b/>
          <w:sz w:val="48"/>
          <w:szCs w:val="48"/>
        </w:rPr>
        <w:t xml:space="preserve"> </w:t>
      </w:r>
      <w:r w:rsidR="00D900F4">
        <w:rPr>
          <w:rFonts w:ascii="Arial" w:hAnsi="Arial" w:cs="Arial"/>
          <w:b/>
          <w:sz w:val="48"/>
          <w:szCs w:val="48"/>
        </w:rPr>
        <w:t>voluntary reporting to the Pensions Authority</w:t>
      </w:r>
    </w:p>
    <w:p w14:paraId="3E0F65E9" w14:textId="77777777" w:rsidR="001C0BD6" w:rsidRPr="007C674D" w:rsidRDefault="001C0BD6" w:rsidP="001C0BD6">
      <w:pPr>
        <w:rPr>
          <w:rFonts w:ascii="Arial" w:hAnsi="Arial" w:cs="Arial"/>
          <w:b/>
          <w:sz w:val="48"/>
          <w:szCs w:val="48"/>
        </w:rPr>
      </w:pPr>
    </w:p>
    <w:p w14:paraId="6FC57B8D" w14:textId="77777777" w:rsidR="001C0BD6" w:rsidRDefault="001C0BD6" w:rsidP="001C0BD6">
      <w:pPr>
        <w:rPr>
          <w:rFonts w:ascii="Arial" w:hAnsi="Arial" w:cs="Arial"/>
          <w:b/>
          <w:sz w:val="48"/>
          <w:szCs w:val="48"/>
        </w:rPr>
      </w:pPr>
    </w:p>
    <w:p w14:paraId="0621BD3F" w14:textId="77777777" w:rsidR="007848E7" w:rsidRPr="007C674D" w:rsidRDefault="007848E7" w:rsidP="001C0BD6">
      <w:pPr>
        <w:rPr>
          <w:rFonts w:ascii="Arial" w:hAnsi="Arial" w:cs="Arial"/>
          <w:b/>
          <w:sz w:val="48"/>
          <w:szCs w:val="48"/>
        </w:rPr>
      </w:pPr>
    </w:p>
    <w:p w14:paraId="5765D873" w14:textId="3B34E0E7" w:rsidR="001C0BD6" w:rsidRPr="00205B2E" w:rsidRDefault="001C0BD6" w:rsidP="007C674D">
      <w:pPr>
        <w:jc w:val="center"/>
        <w:rPr>
          <w:rFonts w:ascii="Arial" w:hAnsi="Arial" w:cs="Arial"/>
          <w:b/>
          <w:sz w:val="22"/>
          <w:szCs w:val="22"/>
        </w:rPr>
      </w:pPr>
      <w:r w:rsidRPr="007C674D">
        <w:rPr>
          <w:rFonts w:ascii="Arial" w:hAnsi="Arial" w:cs="Arial"/>
          <w:b/>
          <w:sz w:val="48"/>
          <w:szCs w:val="48"/>
          <w:lang w:val="fr-FR"/>
        </w:rPr>
        <w:t>G</w:t>
      </w:r>
      <w:r w:rsidR="00D900F4">
        <w:rPr>
          <w:rFonts w:ascii="Arial" w:hAnsi="Arial" w:cs="Arial"/>
          <w:b/>
          <w:sz w:val="48"/>
          <w:szCs w:val="48"/>
          <w:lang w:val="fr-FR"/>
        </w:rPr>
        <w:t>uidance</w:t>
      </w:r>
      <w:r w:rsidR="00AF7B2A">
        <w:rPr>
          <w:rFonts w:ascii="Arial" w:hAnsi="Arial" w:cs="Arial"/>
          <w:b/>
          <w:sz w:val="48"/>
          <w:szCs w:val="48"/>
          <w:lang w:val="fr-FR"/>
        </w:rPr>
        <w:t xml:space="preserve"> </w:t>
      </w:r>
      <w:r w:rsidR="00022B4E">
        <w:rPr>
          <w:rFonts w:ascii="Arial" w:hAnsi="Arial" w:cs="Arial"/>
          <w:b/>
          <w:sz w:val="48"/>
          <w:szCs w:val="48"/>
          <w:lang w:val="fr-FR"/>
        </w:rPr>
        <w:t>notes</w:t>
      </w:r>
    </w:p>
    <w:p w14:paraId="792DA750" w14:textId="77777777" w:rsidR="00AE4A69" w:rsidRDefault="00AE4A69" w:rsidP="001C0BD6">
      <w:pPr>
        <w:rPr>
          <w:rFonts w:ascii="Arial" w:hAnsi="Arial" w:cs="Arial"/>
          <w:b/>
          <w:sz w:val="22"/>
          <w:szCs w:val="22"/>
          <w:lang w:val="fr-FR"/>
        </w:rPr>
      </w:pPr>
    </w:p>
    <w:p w14:paraId="6778ABB6" w14:textId="77777777" w:rsidR="00AE4A69" w:rsidRDefault="00AE4A69" w:rsidP="001C0BD6">
      <w:pPr>
        <w:rPr>
          <w:rFonts w:ascii="Arial" w:hAnsi="Arial" w:cs="Arial"/>
          <w:b/>
          <w:sz w:val="22"/>
          <w:szCs w:val="22"/>
          <w:lang w:val="fr-FR"/>
        </w:rPr>
      </w:pPr>
    </w:p>
    <w:p w14:paraId="1B604481" w14:textId="77777777" w:rsidR="00AE4A69" w:rsidRDefault="00AE4A69" w:rsidP="00AE4A69">
      <w:pPr>
        <w:rPr>
          <w:rFonts w:ascii="Arial" w:hAnsi="Arial" w:cs="Arial"/>
          <w:b/>
          <w:i/>
          <w:sz w:val="20"/>
        </w:rPr>
      </w:pPr>
    </w:p>
    <w:p w14:paraId="05067826" w14:textId="77777777" w:rsidR="00AE4A69" w:rsidRDefault="00AE4A69" w:rsidP="001C0BD6">
      <w:pPr>
        <w:rPr>
          <w:rFonts w:ascii="Arial" w:hAnsi="Arial" w:cs="Arial"/>
          <w:b/>
          <w:sz w:val="22"/>
          <w:szCs w:val="22"/>
          <w:lang w:val="fr-FR"/>
        </w:rPr>
      </w:pPr>
    </w:p>
    <w:p w14:paraId="643C0D63" w14:textId="77777777" w:rsidR="00AE4A69" w:rsidRDefault="00AE4A69" w:rsidP="001C0BD6">
      <w:pPr>
        <w:rPr>
          <w:rFonts w:ascii="Arial" w:hAnsi="Arial" w:cs="Arial"/>
          <w:b/>
          <w:sz w:val="22"/>
          <w:szCs w:val="22"/>
          <w:lang w:val="fr-FR"/>
        </w:rPr>
      </w:pPr>
    </w:p>
    <w:p w14:paraId="6EDA8905" w14:textId="77777777" w:rsidR="007848E7" w:rsidRDefault="007848E7" w:rsidP="001C0BD6">
      <w:pPr>
        <w:rPr>
          <w:rFonts w:ascii="Arial" w:hAnsi="Arial" w:cs="Arial"/>
          <w:b/>
          <w:sz w:val="22"/>
          <w:szCs w:val="22"/>
          <w:lang w:val="fr-FR"/>
        </w:rPr>
      </w:pPr>
    </w:p>
    <w:p w14:paraId="50C780E6" w14:textId="77777777" w:rsidR="007848E7" w:rsidRDefault="007848E7" w:rsidP="001C0BD6">
      <w:pPr>
        <w:rPr>
          <w:rFonts w:ascii="Arial" w:hAnsi="Arial" w:cs="Arial"/>
          <w:b/>
          <w:sz w:val="22"/>
          <w:szCs w:val="22"/>
          <w:lang w:val="fr-FR"/>
        </w:rPr>
      </w:pPr>
    </w:p>
    <w:p w14:paraId="10A8C99B" w14:textId="77777777" w:rsidR="007848E7" w:rsidRDefault="007848E7" w:rsidP="001C0BD6">
      <w:pPr>
        <w:rPr>
          <w:rFonts w:ascii="Arial" w:hAnsi="Arial" w:cs="Arial"/>
          <w:b/>
          <w:sz w:val="22"/>
          <w:szCs w:val="22"/>
          <w:lang w:val="fr-FR"/>
        </w:rPr>
      </w:pPr>
    </w:p>
    <w:p w14:paraId="364AEED0" w14:textId="77777777" w:rsidR="00AE4A69" w:rsidRDefault="00AE4A69" w:rsidP="001C0BD6">
      <w:pPr>
        <w:rPr>
          <w:rFonts w:ascii="Arial" w:hAnsi="Arial" w:cs="Arial"/>
          <w:b/>
          <w:sz w:val="22"/>
          <w:szCs w:val="22"/>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0"/>
      </w:tblGrid>
      <w:tr w:rsidR="00884B5C" w:rsidRPr="00666822" w14:paraId="318945B0" w14:textId="77777777" w:rsidTr="00666822">
        <w:tc>
          <w:tcPr>
            <w:tcW w:w="9576" w:type="dxa"/>
            <w:tcBorders>
              <w:top w:val="single" w:sz="12" w:space="0" w:color="auto"/>
              <w:left w:val="single" w:sz="12" w:space="0" w:color="auto"/>
              <w:bottom w:val="single" w:sz="12" w:space="0" w:color="auto"/>
              <w:right w:val="single" w:sz="12" w:space="0" w:color="auto"/>
            </w:tcBorders>
            <w:shd w:val="clear" w:color="auto" w:fill="auto"/>
          </w:tcPr>
          <w:p w14:paraId="73B8818B" w14:textId="77777777" w:rsidR="00884B5C" w:rsidRPr="00666822" w:rsidRDefault="00884B5C" w:rsidP="00666822">
            <w:pPr>
              <w:spacing w:line="276" w:lineRule="auto"/>
              <w:ind w:left="164" w:right="95"/>
              <w:jc w:val="both"/>
              <w:rPr>
                <w:rFonts w:ascii="Arial" w:hAnsi="Arial" w:cs="Arial"/>
                <w:b/>
                <w:iCs/>
                <w:lang w:eastAsia="en-IE"/>
              </w:rPr>
            </w:pPr>
          </w:p>
          <w:p w14:paraId="21F4E107" w14:textId="77777777" w:rsidR="002C0E93" w:rsidRPr="002C0E93" w:rsidRDefault="002C0E93" w:rsidP="002C0E93">
            <w:pPr>
              <w:spacing w:line="276" w:lineRule="auto"/>
              <w:ind w:left="164" w:right="95"/>
              <w:jc w:val="both"/>
              <w:rPr>
                <w:rFonts w:ascii="Arial" w:hAnsi="Arial" w:cs="Arial"/>
                <w:b/>
                <w:bCs/>
              </w:rPr>
            </w:pPr>
            <w:r w:rsidRPr="002C0E93">
              <w:rPr>
                <w:rFonts w:ascii="Arial" w:hAnsi="Arial" w:cs="Arial"/>
                <w:b/>
                <w:bCs/>
              </w:rPr>
              <w:t>Disclaimer</w:t>
            </w:r>
          </w:p>
          <w:p w14:paraId="4A69893B" w14:textId="77777777" w:rsidR="002C0E93" w:rsidRPr="002C0E93" w:rsidRDefault="002C0E93" w:rsidP="002C0E93">
            <w:pPr>
              <w:spacing w:line="276" w:lineRule="auto"/>
              <w:ind w:left="164" w:right="95"/>
              <w:jc w:val="both"/>
              <w:rPr>
                <w:rFonts w:ascii="Arial" w:hAnsi="Arial" w:cs="Arial"/>
              </w:rPr>
            </w:pPr>
          </w:p>
          <w:p w14:paraId="7DB7C5EC" w14:textId="4DC28568" w:rsidR="002C0E93" w:rsidRDefault="002C0E93" w:rsidP="002C0E93">
            <w:pPr>
              <w:spacing w:line="276" w:lineRule="auto"/>
              <w:ind w:left="164" w:right="95"/>
              <w:jc w:val="both"/>
              <w:rPr>
                <w:rFonts w:ascii="Arial" w:hAnsi="Arial" w:cs="Arial"/>
              </w:rPr>
            </w:pPr>
            <w:r w:rsidRPr="002C0E93">
              <w:rPr>
                <w:rFonts w:ascii="Arial" w:hAnsi="Arial" w:cs="Arial"/>
              </w:rPr>
              <w:t xml:space="preserve">The Pensions Authority have made every effort to ensure that this document is correct. However, no liability whatsoever is accepted by the Pensions Authority, its servants or agents for any errors or omissions in the information contained in this document or for any loss occasioned to any person acting or refraining from acting </w:t>
            </w:r>
            <w:proofErr w:type="gramStart"/>
            <w:r w:rsidRPr="002C0E93">
              <w:rPr>
                <w:rFonts w:ascii="Arial" w:hAnsi="Arial" w:cs="Arial"/>
              </w:rPr>
              <w:t>as a result of</w:t>
            </w:r>
            <w:proofErr w:type="gramEnd"/>
            <w:r w:rsidRPr="002C0E93">
              <w:rPr>
                <w:rFonts w:ascii="Arial" w:hAnsi="Arial" w:cs="Arial"/>
              </w:rPr>
              <w:t xml:space="preserve"> the information in this document.</w:t>
            </w:r>
          </w:p>
          <w:p w14:paraId="3B7C7B0C" w14:textId="19EB94CA" w:rsidR="00884B5C" w:rsidRPr="00666822" w:rsidRDefault="004C3FE0" w:rsidP="004C3FE0">
            <w:pPr>
              <w:spacing w:line="276" w:lineRule="auto"/>
              <w:ind w:left="164" w:right="95"/>
              <w:jc w:val="both"/>
              <w:rPr>
                <w:rFonts w:ascii="Arial" w:hAnsi="Arial" w:cs="Arial"/>
                <w:b/>
                <w:sz w:val="22"/>
                <w:szCs w:val="22"/>
                <w:lang w:val="fr-FR"/>
              </w:rPr>
            </w:pPr>
            <w:r w:rsidRPr="00B671D5">
              <w:rPr>
                <w:rFonts w:ascii="Arial" w:hAnsi="Arial" w:cs="Arial"/>
              </w:rPr>
              <w:t xml:space="preserve"> </w:t>
            </w:r>
          </w:p>
        </w:tc>
      </w:tr>
    </w:tbl>
    <w:p w14:paraId="7A4351F7" w14:textId="77777777" w:rsidR="00AF7B2A" w:rsidRDefault="00AF7B2A" w:rsidP="001C0BD6">
      <w:pPr>
        <w:rPr>
          <w:rFonts w:ascii="Arial" w:hAnsi="Arial" w:cs="Arial"/>
          <w:b/>
          <w:sz w:val="22"/>
          <w:szCs w:val="22"/>
          <w:lang w:val="fr-FR"/>
        </w:rPr>
      </w:pPr>
    </w:p>
    <w:p w14:paraId="03AC798E" w14:textId="046F7F76" w:rsidR="004B1FFC" w:rsidRPr="001B461D" w:rsidRDefault="004B1FFC" w:rsidP="002C0E93">
      <w:pPr>
        <w:pStyle w:val="TOCHeading"/>
        <w:spacing w:before="0" w:line="240" w:lineRule="auto"/>
        <w:rPr>
          <w:rFonts w:ascii="Arial" w:hAnsi="Arial" w:cs="Arial"/>
          <w:b/>
          <w:bCs/>
          <w:color w:val="auto"/>
        </w:rPr>
      </w:pPr>
      <w:r w:rsidRPr="001B461D">
        <w:rPr>
          <w:rFonts w:ascii="Arial" w:hAnsi="Arial" w:cs="Arial"/>
          <w:b/>
          <w:bCs/>
          <w:color w:val="auto"/>
        </w:rPr>
        <w:lastRenderedPageBreak/>
        <w:t>Table of contents</w:t>
      </w:r>
    </w:p>
    <w:p w14:paraId="0ABFE3C7" w14:textId="77777777" w:rsidR="004B1FFC" w:rsidRPr="005710BB" w:rsidRDefault="004B1FFC" w:rsidP="002C0E93">
      <w:pPr>
        <w:rPr>
          <w:rFonts w:ascii="Arial" w:hAnsi="Arial" w:cs="Arial"/>
        </w:rPr>
      </w:pPr>
    </w:p>
    <w:p w14:paraId="47D057A0" w14:textId="0AAC3B7D" w:rsidR="00F51DC6" w:rsidRPr="00F51DC6" w:rsidRDefault="004B1FFC" w:rsidP="00F51DC6">
      <w:pPr>
        <w:pStyle w:val="TOC1"/>
        <w:spacing w:line="360" w:lineRule="auto"/>
        <w:rPr>
          <w:rFonts w:ascii="Arial" w:eastAsiaTheme="minorEastAsia" w:hAnsi="Arial" w:cs="Arial"/>
          <w:noProof/>
          <w:sz w:val="22"/>
          <w:szCs w:val="22"/>
          <w:lang w:eastAsia="en-IE"/>
        </w:rPr>
      </w:pPr>
      <w:r w:rsidRPr="005710BB">
        <w:rPr>
          <w:rFonts w:ascii="Arial" w:hAnsi="Arial" w:cs="Arial"/>
        </w:rPr>
        <w:fldChar w:fldCharType="begin"/>
      </w:r>
      <w:r w:rsidRPr="005710BB">
        <w:rPr>
          <w:rFonts w:ascii="Arial" w:hAnsi="Arial" w:cs="Arial"/>
        </w:rPr>
        <w:instrText xml:space="preserve"> TOC \o "1-3" \h \z \u </w:instrText>
      </w:r>
      <w:r w:rsidRPr="005710BB">
        <w:rPr>
          <w:rFonts w:ascii="Arial" w:hAnsi="Arial" w:cs="Arial"/>
        </w:rPr>
        <w:fldChar w:fldCharType="separate"/>
      </w:r>
      <w:hyperlink w:anchor="_Toc123914394" w:history="1">
        <w:r w:rsidR="00F51DC6" w:rsidRPr="00F51DC6">
          <w:rPr>
            <w:rStyle w:val="Hyperlink"/>
            <w:rFonts w:ascii="Arial" w:hAnsi="Arial" w:cs="Arial"/>
            <w:noProof/>
          </w:rPr>
          <w:t>Introduction</w:t>
        </w:r>
        <w:r w:rsidR="00F51DC6" w:rsidRPr="00F51DC6">
          <w:rPr>
            <w:rFonts w:ascii="Arial" w:hAnsi="Arial" w:cs="Arial"/>
            <w:noProof/>
            <w:webHidden/>
          </w:rPr>
          <w:tab/>
        </w:r>
        <w:r w:rsidR="00F51DC6" w:rsidRPr="00F51DC6">
          <w:rPr>
            <w:rFonts w:ascii="Arial" w:hAnsi="Arial" w:cs="Arial"/>
            <w:noProof/>
            <w:webHidden/>
          </w:rPr>
          <w:fldChar w:fldCharType="begin"/>
        </w:r>
        <w:r w:rsidR="00F51DC6" w:rsidRPr="00F51DC6">
          <w:rPr>
            <w:rFonts w:ascii="Arial" w:hAnsi="Arial" w:cs="Arial"/>
            <w:noProof/>
            <w:webHidden/>
          </w:rPr>
          <w:instrText xml:space="preserve"> PAGEREF _Toc123914394 \h </w:instrText>
        </w:r>
        <w:r w:rsidR="00F51DC6" w:rsidRPr="00F51DC6">
          <w:rPr>
            <w:rFonts w:ascii="Arial" w:hAnsi="Arial" w:cs="Arial"/>
            <w:noProof/>
            <w:webHidden/>
          </w:rPr>
        </w:r>
        <w:r w:rsidR="00F51DC6" w:rsidRPr="00F51DC6">
          <w:rPr>
            <w:rFonts w:ascii="Arial" w:hAnsi="Arial" w:cs="Arial"/>
            <w:noProof/>
            <w:webHidden/>
          </w:rPr>
          <w:fldChar w:fldCharType="separate"/>
        </w:r>
        <w:r w:rsidR="00182B40">
          <w:rPr>
            <w:rFonts w:ascii="Arial" w:hAnsi="Arial" w:cs="Arial"/>
            <w:noProof/>
            <w:webHidden/>
          </w:rPr>
          <w:t>3</w:t>
        </w:r>
        <w:r w:rsidR="00F51DC6" w:rsidRPr="00F51DC6">
          <w:rPr>
            <w:rFonts w:ascii="Arial" w:hAnsi="Arial" w:cs="Arial"/>
            <w:noProof/>
            <w:webHidden/>
          </w:rPr>
          <w:fldChar w:fldCharType="end"/>
        </w:r>
      </w:hyperlink>
    </w:p>
    <w:p w14:paraId="1EBE6E97" w14:textId="09F2DA08"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395" w:history="1">
        <w:r w:rsidRPr="00F51DC6">
          <w:rPr>
            <w:rStyle w:val="Hyperlink"/>
            <w:rFonts w:ascii="Arial" w:hAnsi="Arial" w:cs="Arial"/>
            <w:noProof/>
          </w:rPr>
          <w:t>Compulsory and voluntary reporting by relevant</w:t>
        </w:r>
        <w:r w:rsidRPr="00F51DC6">
          <w:rPr>
            <w:rStyle w:val="Hyperlink"/>
            <w:rFonts w:ascii="Arial" w:hAnsi="Arial" w:cs="Arial"/>
            <w:i/>
            <w:iCs/>
            <w:noProof/>
          </w:rPr>
          <w:t xml:space="preserve"> </w:t>
        </w:r>
        <w:r w:rsidRPr="00F51DC6">
          <w:rPr>
            <w:rStyle w:val="Hyperlink"/>
            <w:rFonts w:ascii="Arial" w:hAnsi="Arial" w:cs="Arial"/>
            <w:noProof/>
          </w:rPr>
          <w:t>persons</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_Toc123914395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3</w:t>
        </w:r>
        <w:r w:rsidRPr="00F51DC6">
          <w:rPr>
            <w:rFonts w:ascii="Arial" w:hAnsi="Arial" w:cs="Arial"/>
            <w:noProof/>
            <w:webHidden/>
          </w:rPr>
          <w:fldChar w:fldCharType="end"/>
        </w:r>
      </w:hyperlink>
    </w:p>
    <w:p w14:paraId="0AA56C0D" w14:textId="4121AB4E"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396" w:history="1">
        <w:r w:rsidRPr="00F51DC6">
          <w:rPr>
            <w:rStyle w:val="Hyperlink"/>
            <w:rFonts w:ascii="Arial" w:hAnsi="Arial" w:cs="Arial"/>
            <w:noProof/>
          </w:rPr>
          <w:t>Material misappropriation or fraudulent conversion</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_Toc123914396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4</w:t>
        </w:r>
        <w:r w:rsidRPr="00F51DC6">
          <w:rPr>
            <w:rFonts w:ascii="Arial" w:hAnsi="Arial" w:cs="Arial"/>
            <w:noProof/>
            <w:webHidden/>
          </w:rPr>
          <w:fldChar w:fldCharType="end"/>
        </w:r>
      </w:hyperlink>
    </w:p>
    <w:p w14:paraId="072EF65C" w14:textId="2D611B6A"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397" w:history="1">
        <w:r w:rsidRPr="00F51DC6">
          <w:rPr>
            <w:rStyle w:val="Hyperlink"/>
            <w:rFonts w:ascii="Arial" w:hAnsi="Arial" w:cs="Arial"/>
            <w:noProof/>
          </w:rPr>
          <w:t>Timing and contents of report</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_Toc123914397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5</w:t>
        </w:r>
        <w:r w:rsidRPr="00F51DC6">
          <w:rPr>
            <w:rFonts w:ascii="Arial" w:hAnsi="Arial" w:cs="Arial"/>
            <w:noProof/>
            <w:webHidden/>
          </w:rPr>
          <w:fldChar w:fldCharType="end"/>
        </w:r>
      </w:hyperlink>
    </w:p>
    <w:p w14:paraId="2FADCD69" w14:textId="2E01B9A1"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398" w:history="1">
        <w:r w:rsidRPr="00F51DC6">
          <w:rPr>
            <w:rStyle w:val="Hyperlink"/>
            <w:rFonts w:ascii="Arial" w:hAnsi="Arial" w:cs="Arial"/>
            <w:noProof/>
          </w:rPr>
          <w:t>Additional compulsory reporting requirements for PRSAs</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_Toc123914398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6</w:t>
        </w:r>
        <w:r w:rsidRPr="00F51DC6">
          <w:rPr>
            <w:rFonts w:ascii="Arial" w:hAnsi="Arial" w:cs="Arial"/>
            <w:noProof/>
            <w:webHidden/>
          </w:rPr>
          <w:fldChar w:fldCharType="end"/>
        </w:r>
      </w:hyperlink>
    </w:p>
    <w:p w14:paraId="39AE1282" w14:textId="5D746AA4"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399" w:history="1">
        <w:r w:rsidRPr="00F51DC6">
          <w:rPr>
            <w:rStyle w:val="Hyperlink"/>
            <w:rFonts w:ascii="Arial" w:hAnsi="Arial" w:cs="Arial"/>
            <w:noProof/>
          </w:rPr>
          <w:t>Format and timing of compulsory PRSA reports</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_Toc123914399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7</w:t>
        </w:r>
        <w:r w:rsidRPr="00F51DC6">
          <w:rPr>
            <w:rFonts w:ascii="Arial" w:hAnsi="Arial" w:cs="Arial"/>
            <w:noProof/>
            <w:webHidden/>
          </w:rPr>
          <w:fldChar w:fldCharType="end"/>
        </w:r>
      </w:hyperlink>
    </w:p>
    <w:p w14:paraId="6608C523" w14:textId="6FE42E20"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0" w:history="1">
        <w:r w:rsidRPr="00F51DC6">
          <w:rPr>
            <w:rStyle w:val="Hyperlink"/>
            <w:rFonts w:ascii="Arial" w:hAnsi="Arial" w:cs="Arial"/>
            <w:noProof/>
          </w:rPr>
          <w:t>Additional voluntary reporting requirements for PRSAs</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_Toc123914400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8</w:t>
        </w:r>
        <w:r w:rsidRPr="00F51DC6">
          <w:rPr>
            <w:rFonts w:ascii="Arial" w:hAnsi="Arial" w:cs="Arial"/>
            <w:noProof/>
            <w:webHidden/>
          </w:rPr>
          <w:fldChar w:fldCharType="end"/>
        </w:r>
      </w:hyperlink>
    </w:p>
    <w:p w14:paraId="797FCD97" w14:textId="328825F1"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1" w:history="1">
        <w:r w:rsidRPr="00F51DC6">
          <w:rPr>
            <w:rStyle w:val="Hyperlink"/>
            <w:rFonts w:ascii="Arial" w:hAnsi="Arial" w:cs="Arial"/>
            <w:noProof/>
          </w:rPr>
          <w:t>Additional compulsory reporting requirements for KFHs</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_Toc123914401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9</w:t>
        </w:r>
        <w:r w:rsidRPr="00F51DC6">
          <w:rPr>
            <w:rFonts w:ascii="Arial" w:hAnsi="Arial" w:cs="Arial"/>
            <w:noProof/>
            <w:webHidden/>
          </w:rPr>
          <w:fldChar w:fldCharType="end"/>
        </w:r>
      </w:hyperlink>
    </w:p>
    <w:p w14:paraId="36FF200E" w14:textId="0AE83FF6"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2" w:history="1">
        <w:r w:rsidRPr="00F51DC6">
          <w:rPr>
            <w:rStyle w:val="Hyperlink"/>
            <w:rFonts w:ascii="Arial" w:hAnsi="Arial" w:cs="Arial"/>
            <w:noProof/>
          </w:rPr>
          <w:t>Offences</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_Toc123914402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9</w:t>
        </w:r>
        <w:r w:rsidRPr="00F51DC6">
          <w:rPr>
            <w:rFonts w:ascii="Arial" w:hAnsi="Arial" w:cs="Arial"/>
            <w:noProof/>
            <w:webHidden/>
          </w:rPr>
          <w:fldChar w:fldCharType="end"/>
        </w:r>
      </w:hyperlink>
    </w:p>
    <w:p w14:paraId="747D78D9" w14:textId="60E945F0"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3" w:history="1">
        <w:r w:rsidRPr="00F51DC6">
          <w:rPr>
            <w:rStyle w:val="Hyperlink"/>
            <w:rFonts w:ascii="Arial" w:hAnsi="Arial" w:cs="Arial"/>
            <w:noProof/>
          </w:rPr>
          <w:t>Defence to prosecution</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_Toc123914403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10</w:t>
        </w:r>
        <w:r w:rsidRPr="00F51DC6">
          <w:rPr>
            <w:rFonts w:ascii="Arial" w:hAnsi="Arial" w:cs="Arial"/>
            <w:noProof/>
            <w:webHidden/>
          </w:rPr>
          <w:fldChar w:fldCharType="end"/>
        </w:r>
      </w:hyperlink>
    </w:p>
    <w:p w14:paraId="0C920CC7" w14:textId="08EFE9CA"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4" w:history="1">
        <w:r w:rsidRPr="00F51DC6">
          <w:rPr>
            <w:rStyle w:val="Hyperlink"/>
            <w:rFonts w:ascii="Arial" w:hAnsi="Arial" w:cs="Arial"/>
            <w:noProof/>
          </w:rPr>
          <w:t>Protection of person making report</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_Toc123914404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11</w:t>
        </w:r>
        <w:r w:rsidRPr="00F51DC6">
          <w:rPr>
            <w:rFonts w:ascii="Arial" w:hAnsi="Arial" w:cs="Arial"/>
            <w:noProof/>
            <w:webHidden/>
          </w:rPr>
          <w:fldChar w:fldCharType="end"/>
        </w:r>
      </w:hyperlink>
    </w:p>
    <w:p w14:paraId="5A00F027" w14:textId="576F7666"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5" w:history="1">
        <w:r w:rsidRPr="00F51DC6">
          <w:rPr>
            <w:rStyle w:val="Hyperlink"/>
            <w:rFonts w:ascii="Arial" w:hAnsi="Arial" w:cs="Arial"/>
            <w:noProof/>
          </w:rPr>
          <w:t>Voluntary reporting</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_Toc123914405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12</w:t>
        </w:r>
        <w:r w:rsidRPr="00F51DC6">
          <w:rPr>
            <w:rFonts w:ascii="Arial" w:hAnsi="Arial" w:cs="Arial"/>
            <w:noProof/>
            <w:webHidden/>
          </w:rPr>
          <w:fldChar w:fldCharType="end"/>
        </w:r>
      </w:hyperlink>
    </w:p>
    <w:p w14:paraId="7109FB68" w14:textId="1F5C7D1A"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6" w:history="1">
        <w:r w:rsidRPr="00F51DC6">
          <w:rPr>
            <w:rStyle w:val="Hyperlink"/>
            <w:rFonts w:ascii="Arial" w:hAnsi="Arial" w:cs="Arial"/>
            <w:noProof/>
          </w:rPr>
          <w:t>Protection from unfair dismissal</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_Toc123914406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12</w:t>
        </w:r>
        <w:r w:rsidRPr="00F51DC6">
          <w:rPr>
            <w:rFonts w:ascii="Arial" w:hAnsi="Arial" w:cs="Arial"/>
            <w:noProof/>
            <w:webHidden/>
          </w:rPr>
          <w:fldChar w:fldCharType="end"/>
        </w:r>
      </w:hyperlink>
    </w:p>
    <w:p w14:paraId="26FEAC8F" w14:textId="1540A349" w:rsidR="00F51DC6" w:rsidRPr="00F51DC6" w:rsidRDefault="00F51DC6" w:rsidP="00F51DC6">
      <w:pPr>
        <w:pStyle w:val="TOC1"/>
        <w:spacing w:line="360" w:lineRule="auto"/>
        <w:rPr>
          <w:rFonts w:ascii="Arial" w:eastAsiaTheme="minorEastAsia" w:hAnsi="Arial" w:cs="Arial"/>
          <w:noProof/>
          <w:sz w:val="22"/>
          <w:szCs w:val="22"/>
          <w:lang w:eastAsia="en-IE"/>
        </w:rPr>
      </w:pPr>
      <w:hyperlink w:anchor="_Toc123914407" w:history="1">
        <w:r w:rsidRPr="00F51DC6">
          <w:rPr>
            <w:rStyle w:val="Hyperlink"/>
            <w:rFonts w:ascii="Arial" w:hAnsi="Arial" w:cs="Arial"/>
            <w:noProof/>
          </w:rPr>
          <w:t>Action by the</w:t>
        </w:r>
        <w:r w:rsidRPr="00F51DC6">
          <w:rPr>
            <w:rStyle w:val="Hyperlink"/>
            <w:rFonts w:ascii="Arial" w:hAnsi="Arial" w:cs="Arial"/>
            <w:i/>
            <w:iCs/>
            <w:noProof/>
          </w:rPr>
          <w:t xml:space="preserve"> </w:t>
        </w:r>
        <w:r w:rsidRPr="00F51DC6">
          <w:rPr>
            <w:rStyle w:val="Hyperlink"/>
            <w:rFonts w:ascii="Arial" w:hAnsi="Arial" w:cs="Arial"/>
            <w:noProof/>
          </w:rPr>
          <w:t>Authority</w:t>
        </w:r>
        <w:r w:rsidRPr="00F51DC6">
          <w:rPr>
            <w:rFonts w:ascii="Arial" w:hAnsi="Arial" w:cs="Arial"/>
            <w:noProof/>
            <w:webHidden/>
          </w:rPr>
          <w:tab/>
        </w:r>
        <w:r w:rsidRPr="00F51DC6">
          <w:rPr>
            <w:rFonts w:ascii="Arial" w:hAnsi="Arial" w:cs="Arial"/>
            <w:noProof/>
            <w:webHidden/>
          </w:rPr>
          <w:fldChar w:fldCharType="begin"/>
        </w:r>
        <w:r w:rsidRPr="00F51DC6">
          <w:rPr>
            <w:rFonts w:ascii="Arial" w:hAnsi="Arial" w:cs="Arial"/>
            <w:noProof/>
            <w:webHidden/>
          </w:rPr>
          <w:instrText xml:space="preserve"> PAGEREF _Toc123914407 \h </w:instrText>
        </w:r>
        <w:r w:rsidRPr="00F51DC6">
          <w:rPr>
            <w:rFonts w:ascii="Arial" w:hAnsi="Arial" w:cs="Arial"/>
            <w:noProof/>
            <w:webHidden/>
          </w:rPr>
        </w:r>
        <w:r w:rsidRPr="00F51DC6">
          <w:rPr>
            <w:rFonts w:ascii="Arial" w:hAnsi="Arial" w:cs="Arial"/>
            <w:noProof/>
            <w:webHidden/>
          </w:rPr>
          <w:fldChar w:fldCharType="separate"/>
        </w:r>
        <w:r w:rsidR="00182B40">
          <w:rPr>
            <w:rFonts w:ascii="Arial" w:hAnsi="Arial" w:cs="Arial"/>
            <w:noProof/>
            <w:webHidden/>
          </w:rPr>
          <w:t>13</w:t>
        </w:r>
        <w:r w:rsidRPr="00F51DC6">
          <w:rPr>
            <w:rFonts w:ascii="Arial" w:hAnsi="Arial" w:cs="Arial"/>
            <w:noProof/>
            <w:webHidden/>
          </w:rPr>
          <w:fldChar w:fldCharType="end"/>
        </w:r>
      </w:hyperlink>
    </w:p>
    <w:p w14:paraId="43D39436" w14:textId="77777777" w:rsidR="004B1FFC" w:rsidRPr="00385A54" w:rsidRDefault="004B1FFC" w:rsidP="005710BB">
      <w:pPr>
        <w:spacing w:line="360" w:lineRule="auto"/>
        <w:rPr>
          <w:rFonts w:ascii="Arial" w:hAnsi="Arial" w:cs="Arial"/>
        </w:rPr>
      </w:pPr>
      <w:r w:rsidRPr="005710BB">
        <w:rPr>
          <w:rFonts w:ascii="Arial" w:hAnsi="Arial" w:cs="Arial"/>
          <w:b/>
          <w:bCs/>
          <w:noProof/>
        </w:rPr>
        <w:fldChar w:fldCharType="end"/>
      </w:r>
    </w:p>
    <w:p w14:paraId="26E9C053" w14:textId="77777777" w:rsidR="00AF7B2A" w:rsidRPr="007C674D" w:rsidRDefault="00AF7B2A" w:rsidP="007C674D">
      <w:pPr>
        <w:tabs>
          <w:tab w:val="left" w:pos="540"/>
          <w:tab w:val="left" w:pos="720"/>
          <w:tab w:val="left" w:pos="900"/>
        </w:tabs>
        <w:spacing w:before="120" w:after="120" w:line="276" w:lineRule="auto"/>
        <w:rPr>
          <w:rFonts w:ascii="Arial" w:hAnsi="Arial" w:cs="Arial"/>
        </w:rPr>
      </w:pPr>
    </w:p>
    <w:p w14:paraId="7083E86C" w14:textId="77777777" w:rsidR="001F4FB2" w:rsidRDefault="001F4FB2" w:rsidP="001F4FB2">
      <w:pPr>
        <w:tabs>
          <w:tab w:val="left" w:pos="540"/>
          <w:tab w:val="left" w:pos="720"/>
          <w:tab w:val="left" w:pos="900"/>
        </w:tabs>
        <w:jc w:val="right"/>
        <w:rPr>
          <w:rFonts w:ascii="Arial" w:hAnsi="Arial" w:cs="Arial"/>
          <w:i/>
          <w:sz w:val="20"/>
          <w:szCs w:val="20"/>
        </w:rPr>
      </w:pPr>
    </w:p>
    <w:p w14:paraId="0F7860E3" w14:textId="77777777" w:rsidR="00866FB7" w:rsidRDefault="00866FB7" w:rsidP="001F4FB2">
      <w:pPr>
        <w:tabs>
          <w:tab w:val="left" w:pos="540"/>
          <w:tab w:val="left" w:pos="720"/>
          <w:tab w:val="left" w:pos="900"/>
        </w:tabs>
        <w:jc w:val="right"/>
        <w:rPr>
          <w:rFonts w:ascii="Arial" w:hAnsi="Arial" w:cs="Arial"/>
          <w:i/>
          <w:sz w:val="20"/>
          <w:szCs w:val="20"/>
        </w:rPr>
      </w:pPr>
    </w:p>
    <w:p w14:paraId="18299C70" w14:textId="77777777" w:rsidR="001C0BD6" w:rsidRPr="001F4FB2" w:rsidRDefault="001C0BD6" w:rsidP="00AE4A69">
      <w:pPr>
        <w:tabs>
          <w:tab w:val="left" w:pos="540"/>
          <w:tab w:val="left" w:pos="720"/>
          <w:tab w:val="left" w:pos="900"/>
        </w:tabs>
        <w:jc w:val="center"/>
        <w:rPr>
          <w:rFonts w:ascii="Arial" w:hAnsi="Arial" w:cs="Arial"/>
          <w:i/>
          <w:sz w:val="20"/>
          <w:szCs w:val="20"/>
        </w:rPr>
      </w:pPr>
    </w:p>
    <w:p w14:paraId="0F634277" w14:textId="77777777" w:rsidR="000A1F49" w:rsidRPr="007C674D" w:rsidRDefault="001C0BD6" w:rsidP="00EC2BA7">
      <w:pPr>
        <w:pStyle w:val="Heading3"/>
      </w:pPr>
      <w:r>
        <w:br w:type="page"/>
      </w:r>
      <w:bookmarkStart w:id="0" w:name="_Toc123914394"/>
      <w:r w:rsidR="000A1F49" w:rsidRPr="007C674D">
        <w:lastRenderedPageBreak/>
        <w:t>Introduction</w:t>
      </w:r>
      <w:bookmarkEnd w:id="0"/>
    </w:p>
    <w:p w14:paraId="1B37477A" w14:textId="52038FC7" w:rsidR="00FC5190" w:rsidRPr="007C674D" w:rsidRDefault="00C81125" w:rsidP="004369AD">
      <w:pPr>
        <w:spacing w:line="276" w:lineRule="auto"/>
        <w:ind w:left="567" w:hanging="567"/>
        <w:rPr>
          <w:rFonts w:ascii="Arial" w:hAnsi="Arial" w:cs="Arial"/>
          <w:i/>
        </w:rPr>
      </w:pPr>
      <w:r w:rsidRPr="007C674D">
        <w:rPr>
          <w:rFonts w:ascii="Arial" w:hAnsi="Arial" w:cs="Arial"/>
          <w:b/>
        </w:rPr>
        <w:t>1.</w:t>
      </w:r>
      <w:r w:rsidR="00662463">
        <w:rPr>
          <w:rFonts w:ascii="Arial" w:hAnsi="Arial" w:cs="Arial"/>
        </w:rPr>
        <w:t xml:space="preserve">    </w:t>
      </w:r>
      <w:r w:rsidR="004369AD">
        <w:rPr>
          <w:rFonts w:ascii="Arial" w:hAnsi="Arial" w:cs="Arial"/>
        </w:rPr>
        <w:tab/>
      </w:r>
      <w:r w:rsidRPr="007C674D">
        <w:rPr>
          <w:rFonts w:ascii="Arial" w:hAnsi="Arial" w:cs="Arial"/>
        </w:rPr>
        <w:t>Part VIII</w:t>
      </w:r>
      <w:r w:rsidR="0081268E">
        <w:rPr>
          <w:rFonts w:ascii="Arial" w:hAnsi="Arial" w:cs="Arial"/>
        </w:rPr>
        <w:t xml:space="preserve"> (sections 82 to 85)</w:t>
      </w:r>
      <w:r w:rsidR="002E103B">
        <w:rPr>
          <w:rFonts w:ascii="Arial" w:hAnsi="Arial" w:cs="Arial"/>
        </w:rPr>
        <w:t xml:space="preserve"> of the Pensions Act</w:t>
      </w:r>
      <w:r w:rsidR="00FE1D1F">
        <w:rPr>
          <w:rFonts w:ascii="Arial" w:hAnsi="Arial" w:cs="Arial"/>
        </w:rPr>
        <w:t>,</w:t>
      </w:r>
      <w:r w:rsidR="002E103B">
        <w:rPr>
          <w:rFonts w:ascii="Arial" w:hAnsi="Arial" w:cs="Arial"/>
        </w:rPr>
        <w:t xml:space="preserve"> 1990, as amended (the </w:t>
      </w:r>
      <w:r w:rsidR="002E103B" w:rsidRPr="00D059C4">
        <w:rPr>
          <w:rFonts w:ascii="Arial" w:hAnsi="Arial"/>
        </w:rPr>
        <w:t>Act</w:t>
      </w:r>
      <w:r w:rsidR="002E103B">
        <w:rPr>
          <w:rFonts w:ascii="Arial" w:hAnsi="Arial" w:cs="Arial"/>
        </w:rPr>
        <w:t>)</w:t>
      </w:r>
      <w:r w:rsidRPr="007C674D">
        <w:rPr>
          <w:rFonts w:ascii="Arial" w:hAnsi="Arial" w:cs="Arial"/>
        </w:rPr>
        <w:t xml:space="preserve"> deal</w:t>
      </w:r>
      <w:r w:rsidR="0081268E">
        <w:rPr>
          <w:rFonts w:ascii="Arial" w:hAnsi="Arial" w:cs="Arial"/>
        </w:rPr>
        <w:t>s</w:t>
      </w:r>
      <w:r w:rsidRPr="007C674D">
        <w:rPr>
          <w:rFonts w:ascii="Arial" w:hAnsi="Arial" w:cs="Arial"/>
        </w:rPr>
        <w:t xml:space="preserve"> with compulsory and voluntary reporting to the Pensions </w:t>
      </w:r>
      <w:r w:rsidR="00925DB0" w:rsidRPr="007C674D">
        <w:rPr>
          <w:rFonts w:ascii="Arial" w:hAnsi="Arial" w:cs="Arial"/>
        </w:rPr>
        <w:t>Authority</w:t>
      </w:r>
      <w:r w:rsidR="003813B3">
        <w:rPr>
          <w:rFonts w:ascii="Arial" w:hAnsi="Arial" w:cs="Arial"/>
        </w:rPr>
        <w:t xml:space="preserve"> (</w:t>
      </w:r>
      <w:r w:rsidR="003813B3" w:rsidRPr="003813B3">
        <w:rPr>
          <w:rFonts w:ascii="Arial" w:hAnsi="Arial" w:cs="Arial"/>
        </w:rPr>
        <w:t>the</w:t>
      </w:r>
      <w:r w:rsidR="003813B3" w:rsidRPr="00D059C4">
        <w:rPr>
          <w:rFonts w:ascii="Arial" w:hAnsi="Arial" w:cs="Arial"/>
          <w:bCs/>
        </w:rPr>
        <w:t xml:space="preserve"> </w:t>
      </w:r>
      <w:r w:rsidR="003813B3" w:rsidRPr="00022689">
        <w:rPr>
          <w:rFonts w:ascii="Arial" w:hAnsi="Arial"/>
          <w:bCs/>
        </w:rPr>
        <w:t>Authority</w:t>
      </w:r>
      <w:r w:rsidR="003813B3">
        <w:rPr>
          <w:rFonts w:ascii="Arial" w:hAnsi="Arial" w:cs="Arial"/>
        </w:rPr>
        <w:t>)</w:t>
      </w:r>
      <w:r w:rsidRPr="007C674D">
        <w:rPr>
          <w:rFonts w:ascii="Arial" w:hAnsi="Arial" w:cs="Arial"/>
        </w:rPr>
        <w:t>.</w:t>
      </w:r>
      <w:r w:rsidR="00EC2BA7">
        <w:rPr>
          <w:rFonts w:ascii="Arial" w:hAnsi="Arial" w:cs="Arial"/>
        </w:rPr>
        <w:t xml:space="preserve"> </w:t>
      </w:r>
      <w:r w:rsidR="009A501B">
        <w:rPr>
          <w:rFonts w:ascii="Arial" w:hAnsi="Arial" w:cs="Arial"/>
        </w:rPr>
        <w:t xml:space="preserve"> </w:t>
      </w:r>
      <w:r w:rsidR="009A501B" w:rsidRPr="009A501B">
        <w:rPr>
          <w:rFonts w:ascii="Arial" w:hAnsi="Arial" w:cs="Arial"/>
          <w:b/>
          <w:bCs/>
        </w:rPr>
        <w:t>(Sections 82-85)</w:t>
      </w:r>
    </w:p>
    <w:p w14:paraId="32BDCB98" w14:textId="77777777" w:rsidR="008248CE" w:rsidRPr="007C674D" w:rsidRDefault="008248CE" w:rsidP="00EC2BA7">
      <w:pPr>
        <w:tabs>
          <w:tab w:val="left" w:pos="1985"/>
        </w:tabs>
        <w:spacing w:line="276" w:lineRule="auto"/>
        <w:ind w:left="1418" w:hanging="1418"/>
        <w:rPr>
          <w:rFonts w:ascii="Arial" w:hAnsi="Arial" w:cs="Arial"/>
        </w:rPr>
      </w:pPr>
    </w:p>
    <w:p w14:paraId="36384981" w14:textId="4B4526C1" w:rsidR="000B3C1F" w:rsidRPr="009A501B" w:rsidRDefault="000A1F49" w:rsidP="00554CF8">
      <w:pPr>
        <w:spacing w:line="276" w:lineRule="auto"/>
        <w:ind w:left="567" w:hanging="567"/>
        <w:rPr>
          <w:rFonts w:ascii="Arial" w:hAnsi="Arial" w:cs="Arial"/>
          <w:b/>
          <w:bCs/>
        </w:rPr>
      </w:pPr>
      <w:r w:rsidRPr="007C674D">
        <w:rPr>
          <w:rFonts w:ascii="Arial" w:hAnsi="Arial" w:cs="Arial"/>
          <w:b/>
        </w:rPr>
        <w:t>2.</w:t>
      </w:r>
      <w:r w:rsidR="00662463">
        <w:rPr>
          <w:rFonts w:ascii="Arial" w:hAnsi="Arial" w:cs="Arial"/>
        </w:rPr>
        <w:t xml:space="preserve">    </w:t>
      </w:r>
      <w:r w:rsidR="00554CF8">
        <w:rPr>
          <w:rFonts w:ascii="Arial" w:hAnsi="Arial" w:cs="Arial"/>
        </w:rPr>
        <w:tab/>
      </w:r>
      <w:r w:rsidRPr="007C674D">
        <w:rPr>
          <w:rFonts w:ascii="Arial" w:hAnsi="Arial" w:cs="Arial"/>
        </w:rPr>
        <w:t xml:space="preserve">Under </w:t>
      </w:r>
      <w:r w:rsidR="00AF7B2A">
        <w:rPr>
          <w:rFonts w:ascii="Arial" w:hAnsi="Arial" w:cs="Arial"/>
        </w:rPr>
        <w:t>s</w:t>
      </w:r>
      <w:r w:rsidRPr="007C674D">
        <w:rPr>
          <w:rFonts w:ascii="Arial" w:hAnsi="Arial" w:cs="Arial"/>
        </w:rPr>
        <w:t>ection 10 of the Act, the functions of</w:t>
      </w:r>
      <w:r w:rsidR="003813B3">
        <w:rPr>
          <w:rFonts w:ascii="Arial" w:hAnsi="Arial" w:cs="Arial"/>
        </w:rPr>
        <w:t xml:space="preserve"> </w:t>
      </w:r>
      <w:r w:rsidR="003813B3" w:rsidRPr="003813B3">
        <w:rPr>
          <w:rFonts w:ascii="Arial" w:hAnsi="Arial" w:cs="Arial"/>
        </w:rPr>
        <w:t>the</w:t>
      </w:r>
      <w:r w:rsidR="003813B3">
        <w:rPr>
          <w:rFonts w:ascii="Arial" w:hAnsi="Arial" w:cs="Arial"/>
          <w:i/>
          <w:iCs/>
        </w:rPr>
        <w:t xml:space="preserve"> </w:t>
      </w:r>
      <w:r w:rsidR="003813B3" w:rsidRPr="003813B3">
        <w:rPr>
          <w:rFonts w:ascii="Arial" w:hAnsi="Arial" w:cs="Arial"/>
        </w:rPr>
        <w:t>Authority</w:t>
      </w:r>
      <w:r w:rsidRPr="007C674D">
        <w:rPr>
          <w:rFonts w:ascii="Arial" w:hAnsi="Arial" w:cs="Arial"/>
        </w:rPr>
        <w:t xml:space="preserve"> include the issuing of guidelines or guidance notes</w:t>
      </w:r>
      <w:r w:rsidR="00E80E06">
        <w:rPr>
          <w:rFonts w:ascii="Arial" w:hAnsi="Arial" w:cs="Arial"/>
        </w:rPr>
        <w:t>.</w:t>
      </w:r>
      <w:r w:rsidRPr="007C674D">
        <w:rPr>
          <w:rFonts w:ascii="Arial" w:hAnsi="Arial" w:cs="Arial"/>
        </w:rPr>
        <w:t xml:space="preserve"> The following guidance not</w:t>
      </w:r>
      <w:r w:rsidR="005A26E6">
        <w:rPr>
          <w:rFonts w:ascii="Arial" w:hAnsi="Arial" w:cs="Arial"/>
        </w:rPr>
        <w:t>e</w:t>
      </w:r>
      <w:r w:rsidRPr="007C674D">
        <w:rPr>
          <w:rFonts w:ascii="Arial" w:hAnsi="Arial" w:cs="Arial"/>
        </w:rPr>
        <w:t xml:space="preserve"> </w:t>
      </w:r>
      <w:r w:rsidR="005A26E6">
        <w:rPr>
          <w:rFonts w:ascii="Arial" w:hAnsi="Arial" w:cs="Arial"/>
        </w:rPr>
        <w:t xml:space="preserve">is </w:t>
      </w:r>
      <w:r w:rsidRPr="007C674D">
        <w:rPr>
          <w:rFonts w:ascii="Arial" w:hAnsi="Arial" w:cs="Arial"/>
        </w:rPr>
        <w:t xml:space="preserve">issued by </w:t>
      </w:r>
      <w:r w:rsidR="003813B3" w:rsidRPr="003813B3">
        <w:rPr>
          <w:rFonts w:ascii="Arial" w:hAnsi="Arial" w:cs="Arial"/>
        </w:rPr>
        <w:t>the</w:t>
      </w:r>
      <w:r w:rsidR="003813B3">
        <w:rPr>
          <w:rFonts w:ascii="Arial" w:hAnsi="Arial" w:cs="Arial"/>
          <w:i/>
          <w:iCs/>
        </w:rPr>
        <w:t xml:space="preserve"> </w:t>
      </w:r>
      <w:r w:rsidR="003813B3" w:rsidRPr="003813B3">
        <w:rPr>
          <w:rFonts w:ascii="Arial" w:hAnsi="Arial" w:cs="Arial"/>
        </w:rPr>
        <w:t>Authority</w:t>
      </w:r>
      <w:r w:rsidRPr="007C674D">
        <w:rPr>
          <w:rFonts w:ascii="Arial" w:hAnsi="Arial" w:cs="Arial"/>
        </w:rPr>
        <w:t xml:space="preserve"> </w:t>
      </w:r>
      <w:r w:rsidR="00C439E1" w:rsidRPr="007C674D">
        <w:rPr>
          <w:rFonts w:ascii="Arial" w:hAnsi="Arial" w:cs="Arial"/>
        </w:rPr>
        <w:t>to</w:t>
      </w:r>
      <w:r w:rsidRPr="007C674D">
        <w:rPr>
          <w:rFonts w:ascii="Arial" w:hAnsi="Arial" w:cs="Arial"/>
        </w:rPr>
        <w:t xml:space="preserve"> give guidance </w:t>
      </w:r>
      <w:r w:rsidR="005A26E6">
        <w:rPr>
          <w:rFonts w:ascii="Arial" w:hAnsi="Arial" w:cs="Arial"/>
        </w:rPr>
        <w:t xml:space="preserve">on </w:t>
      </w:r>
      <w:r w:rsidR="003813B3" w:rsidRPr="003813B3">
        <w:rPr>
          <w:rFonts w:ascii="Arial" w:hAnsi="Arial" w:cs="Arial"/>
        </w:rPr>
        <w:t>the</w:t>
      </w:r>
      <w:r w:rsidR="003813B3">
        <w:rPr>
          <w:rFonts w:ascii="Arial" w:hAnsi="Arial" w:cs="Arial"/>
          <w:i/>
          <w:iCs/>
        </w:rPr>
        <w:t xml:space="preserve"> </w:t>
      </w:r>
      <w:r w:rsidR="003813B3" w:rsidRPr="003813B3">
        <w:rPr>
          <w:rFonts w:ascii="Arial" w:hAnsi="Arial" w:cs="Arial"/>
        </w:rPr>
        <w:t>Authority</w:t>
      </w:r>
      <w:r w:rsidR="00925DB0" w:rsidRPr="003813B3">
        <w:rPr>
          <w:rFonts w:ascii="Arial" w:hAnsi="Arial" w:cs="Arial"/>
        </w:rPr>
        <w:t>’</w:t>
      </w:r>
      <w:r w:rsidRPr="003813B3">
        <w:rPr>
          <w:rFonts w:ascii="Arial" w:hAnsi="Arial" w:cs="Arial"/>
        </w:rPr>
        <w:t>s</w:t>
      </w:r>
      <w:r w:rsidRPr="007C674D">
        <w:rPr>
          <w:rFonts w:ascii="Arial" w:hAnsi="Arial" w:cs="Arial"/>
        </w:rPr>
        <w:t xml:space="preserve"> interpretation of </w:t>
      </w:r>
      <w:r w:rsidR="00D900F4">
        <w:rPr>
          <w:rFonts w:ascii="Arial" w:hAnsi="Arial" w:cs="Arial"/>
        </w:rPr>
        <w:t>P</w:t>
      </w:r>
      <w:r w:rsidRPr="007C674D">
        <w:rPr>
          <w:rFonts w:ascii="Arial" w:hAnsi="Arial" w:cs="Arial"/>
        </w:rPr>
        <w:t xml:space="preserve">art VIII of the Act. These guidance notes are not intended to be an authoritative statement of the law on any </w:t>
      </w:r>
      <w:proofErr w:type="gramStart"/>
      <w:r w:rsidRPr="007C674D">
        <w:rPr>
          <w:rFonts w:ascii="Arial" w:hAnsi="Arial" w:cs="Arial"/>
        </w:rPr>
        <w:t>parti</w:t>
      </w:r>
      <w:r w:rsidR="00E96E2D" w:rsidRPr="007C674D">
        <w:rPr>
          <w:rFonts w:ascii="Arial" w:hAnsi="Arial" w:cs="Arial"/>
        </w:rPr>
        <w:t>cular matter</w:t>
      </w:r>
      <w:proofErr w:type="gramEnd"/>
      <w:r w:rsidR="00E96E2D" w:rsidRPr="007C674D">
        <w:rPr>
          <w:rFonts w:ascii="Arial" w:hAnsi="Arial" w:cs="Arial"/>
        </w:rPr>
        <w:t xml:space="preserve"> and should not be treated</w:t>
      </w:r>
      <w:r w:rsidRPr="007C674D">
        <w:rPr>
          <w:rFonts w:ascii="Arial" w:hAnsi="Arial" w:cs="Arial"/>
        </w:rPr>
        <w:t xml:space="preserve"> as such.</w:t>
      </w:r>
      <w:r w:rsidR="00EC2BA7">
        <w:rPr>
          <w:rFonts w:ascii="Arial" w:hAnsi="Arial" w:cs="Arial"/>
        </w:rPr>
        <w:t xml:space="preserve"> </w:t>
      </w:r>
      <w:r w:rsidR="009A501B">
        <w:rPr>
          <w:rFonts w:ascii="Arial" w:hAnsi="Arial" w:cs="Arial"/>
        </w:rPr>
        <w:t xml:space="preserve"> </w:t>
      </w:r>
      <w:r w:rsidR="009A501B">
        <w:rPr>
          <w:rFonts w:ascii="Arial" w:hAnsi="Arial" w:cs="Arial"/>
          <w:b/>
          <w:bCs/>
        </w:rPr>
        <w:t>(Section 10)</w:t>
      </w:r>
    </w:p>
    <w:p w14:paraId="2868B80D" w14:textId="77777777" w:rsidR="00FC5190" w:rsidRPr="007C674D" w:rsidRDefault="00FC5190" w:rsidP="00EC2BA7">
      <w:pPr>
        <w:tabs>
          <w:tab w:val="left" w:pos="360"/>
          <w:tab w:val="left" w:pos="540"/>
          <w:tab w:val="left" w:pos="720"/>
          <w:tab w:val="left" w:pos="1985"/>
        </w:tabs>
        <w:spacing w:line="276" w:lineRule="auto"/>
        <w:ind w:left="1418" w:hanging="1418"/>
        <w:rPr>
          <w:rFonts w:ascii="Arial" w:hAnsi="Arial" w:cs="Arial"/>
        </w:rPr>
      </w:pPr>
    </w:p>
    <w:p w14:paraId="54698A90" w14:textId="56FAF63F" w:rsidR="000A1F49" w:rsidRPr="007C674D" w:rsidRDefault="000A1F49" w:rsidP="00EC2BA7">
      <w:pPr>
        <w:pStyle w:val="Heading3"/>
      </w:pPr>
      <w:bookmarkStart w:id="1" w:name="_Toc123914395"/>
      <w:r w:rsidRPr="007C674D">
        <w:t>Compulsory</w:t>
      </w:r>
      <w:r w:rsidR="00E47207">
        <w:t xml:space="preserve"> and voluntary</w:t>
      </w:r>
      <w:r w:rsidRPr="007C674D">
        <w:t xml:space="preserve"> </w:t>
      </w:r>
      <w:r w:rsidR="004B1FFC">
        <w:t>r</w:t>
      </w:r>
      <w:r w:rsidRPr="007C674D">
        <w:t xml:space="preserve">eporting by </w:t>
      </w:r>
      <w:r w:rsidR="004B1FFC" w:rsidRPr="00412798">
        <w:t>r</w:t>
      </w:r>
      <w:r w:rsidR="003E1E3A" w:rsidRPr="00412798">
        <w:t>elevant</w:t>
      </w:r>
      <w:r w:rsidR="003E1E3A" w:rsidRPr="00EC2BA7">
        <w:t xml:space="preserve"> </w:t>
      </w:r>
      <w:r w:rsidR="003E1E3A" w:rsidRPr="00412798">
        <w:t>person</w:t>
      </w:r>
      <w:r w:rsidRPr="00412798">
        <w:t>s</w:t>
      </w:r>
      <w:bookmarkEnd w:id="1"/>
    </w:p>
    <w:p w14:paraId="394389E1" w14:textId="1A6E08C1" w:rsidR="000B3C1F" w:rsidRDefault="000A1F49" w:rsidP="00554CF8">
      <w:pPr>
        <w:spacing w:line="276" w:lineRule="auto"/>
        <w:ind w:left="567" w:hanging="567"/>
        <w:rPr>
          <w:rFonts w:ascii="Arial" w:hAnsi="Arial" w:cs="Arial"/>
        </w:rPr>
      </w:pPr>
      <w:r w:rsidRPr="007C674D">
        <w:rPr>
          <w:rFonts w:ascii="Arial" w:hAnsi="Arial" w:cs="Arial"/>
          <w:b/>
        </w:rPr>
        <w:t>3.</w:t>
      </w:r>
      <w:r w:rsidR="00662463">
        <w:rPr>
          <w:rFonts w:ascii="Arial" w:hAnsi="Arial" w:cs="Arial"/>
        </w:rPr>
        <w:t xml:space="preserve">    </w:t>
      </w:r>
      <w:r w:rsidR="00554CF8">
        <w:rPr>
          <w:rFonts w:ascii="Arial" w:hAnsi="Arial" w:cs="Arial"/>
        </w:rPr>
        <w:tab/>
      </w:r>
      <w:r w:rsidRPr="000F2D36">
        <w:rPr>
          <w:rFonts w:ascii="Arial" w:hAnsi="Arial" w:cs="Arial"/>
        </w:rPr>
        <w:t>The obligation to make a compulsory</w:t>
      </w:r>
      <w:r w:rsidR="00BB47C5">
        <w:rPr>
          <w:rFonts w:ascii="Arial" w:hAnsi="Arial" w:cs="Arial"/>
        </w:rPr>
        <w:t xml:space="preserve"> and</w:t>
      </w:r>
      <w:r w:rsidR="00E47207">
        <w:rPr>
          <w:rFonts w:ascii="Arial" w:hAnsi="Arial" w:cs="Arial"/>
        </w:rPr>
        <w:t>/or</w:t>
      </w:r>
      <w:r w:rsidR="00BB47C5">
        <w:rPr>
          <w:rFonts w:ascii="Arial" w:hAnsi="Arial" w:cs="Arial"/>
        </w:rPr>
        <w:t xml:space="preserve"> voluntary</w:t>
      </w:r>
      <w:r w:rsidR="00B878A4">
        <w:rPr>
          <w:rFonts w:ascii="Arial" w:hAnsi="Arial" w:cs="Arial"/>
        </w:rPr>
        <w:t xml:space="preserve"> </w:t>
      </w:r>
      <w:r w:rsidRPr="000F2D36">
        <w:rPr>
          <w:rFonts w:ascii="Arial" w:hAnsi="Arial" w:cs="Arial"/>
        </w:rPr>
        <w:t>report</w:t>
      </w:r>
      <w:r w:rsidR="00BB47C5">
        <w:rPr>
          <w:rFonts w:ascii="Arial" w:hAnsi="Arial" w:cs="Arial"/>
        </w:rPr>
        <w:t xml:space="preserve"> to the Authority</w:t>
      </w:r>
      <w:r w:rsidRPr="000F2D36">
        <w:rPr>
          <w:rFonts w:ascii="Arial" w:hAnsi="Arial" w:cs="Arial"/>
        </w:rPr>
        <w:t xml:space="preserve"> in relation to a </w:t>
      </w:r>
      <w:r w:rsidR="003E1E3A" w:rsidRPr="00205B2E">
        <w:rPr>
          <w:rFonts w:ascii="Arial" w:hAnsi="Arial" w:cs="Arial"/>
        </w:rPr>
        <w:t>scheme</w:t>
      </w:r>
      <w:r w:rsidR="00C00640" w:rsidRPr="00205B2E">
        <w:rPr>
          <w:rFonts w:ascii="Arial" w:hAnsi="Arial" w:cs="Arial"/>
        </w:rPr>
        <w:t>,</w:t>
      </w:r>
      <w:r w:rsidR="006E22B8" w:rsidRPr="00205B2E">
        <w:rPr>
          <w:rFonts w:ascii="Arial" w:hAnsi="Arial" w:cs="Arial"/>
        </w:rPr>
        <w:t xml:space="preserve"> </w:t>
      </w:r>
      <w:r w:rsidR="003E1E3A" w:rsidRPr="00205B2E">
        <w:rPr>
          <w:rFonts w:ascii="Arial" w:hAnsi="Arial" w:cs="Arial"/>
        </w:rPr>
        <w:t>trust RAC</w:t>
      </w:r>
      <w:r w:rsidR="006923C3" w:rsidRPr="00205B2E">
        <w:rPr>
          <w:rFonts w:ascii="Arial" w:hAnsi="Arial" w:cs="Arial"/>
        </w:rPr>
        <w:t xml:space="preserve">, </w:t>
      </w:r>
      <w:r w:rsidR="006E22B8" w:rsidRPr="000F2D36">
        <w:rPr>
          <w:rFonts w:ascii="Arial" w:hAnsi="Arial" w:cs="Arial"/>
        </w:rPr>
        <w:t xml:space="preserve">or a </w:t>
      </w:r>
      <w:r w:rsidR="002C1399">
        <w:rPr>
          <w:rFonts w:ascii="Arial" w:hAnsi="Arial" w:cs="Arial"/>
        </w:rPr>
        <w:t>p</w:t>
      </w:r>
      <w:r w:rsidR="009F4A6C">
        <w:rPr>
          <w:rFonts w:ascii="Arial" w:hAnsi="Arial" w:cs="Arial"/>
        </w:rPr>
        <w:t xml:space="preserve">ersonal </w:t>
      </w:r>
      <w:r w:rsidR="002C1399">
        <w:rPr>
          <w:rFonts w:ascii="Arial" w:hAnsi="Arial" w:cs="Arial"/>
        </w:rPr>
        <w:t>r</w:t>
      </w:r>
      <w:r w:rsidR="009F4A6C">
        <w:rPr>
          <w:rFonts w:ascii="Arial" w:hAnsi="Arial" w:cs="Arial"/>
        </w:rPr>
        <w:t xml:space="preserve">etirement </w:t>
      </w:r>
      <w:r w:rsidR="002C1399">
        <w:rPr>
          <w:rFonts w:ascii="Arial" w:hAnsi="Arial" w:cs="Arial"/>
        </w:rPr>
        <w:t>s</w:t>
      </w:r>
      <w:r w:rsidR="009F4A6C">
        <w:rPr>
          <w:rFonts w:ascii="Arial" w:hAnsi="Arial" w:cs="Arial"/>
        </w:rPr>
        <w:t xml:space="preserve">avings </w:t>
      </w:r>
      <w:r w:rsidR="002C1399">
        <w:rPr>
          <w:rFonts w:ascii="Arial" w:hAnsi="Arial" w:cs="Arial"/>
        </w:rPr>
        <w:t>a</w:t>
      </w:r>
      <w:r w:rsidR="009F4A6C">
        <w:rPr>
          <w:rFonts w:ascii="Arial" w:hAnsi="Arial" w:cs="Arial"/>
        </w:rPr>
        <w:t>ccount (</w:t>
      </w:r>
      <w:r w:rsidR="009F4A6C" w:rsidRPr="00D059C4">
        <w:rPr>
          <w:rFonts w:ascii="Arial" w:hAnsi="Arial"/>
        </w:rPr>
        <w:t>PRSA</w:t>
      </w:r>
      <w:r w:rsidR="009F4A6C">
        <w:rPr>
          <w:rFonts w:ascii="Arial" w:hAnsi="Arial" w:cs="Arial"/>
        </w:rPr>
        <w:t>)</w:t>
      </w:r>
      <w:r w:rsidRPr="00205B2E">
        <w:rPr>
          <w:rFonts w:ascii="Arial" w:hAnsi="Arial" w:cs="Arial"/>
        </w:rPr>
        <w:t xml:space="preserve"> </w:t>
      </w:r>
      <w:r w:rsidR="00120C07" w:rsidRPr="000F2D36">
        <w:rPr>
          <w:rFonts w:ascii="Arial" w:hAnsi="Arial" w:cs="Arial"/>
        </w:rPr>
        <w:t>applies</w:t>
      </w:r>
      <w:r w:rsidR="00E47207">
        <w:rPr>
          <w:rFonts w:ascii="Arial" w:hAnsi="Arial" w:cs="Arial"/>
        </w:rPr>
        <w:t xml:space="preserve"> to</w:t>
      </w:r>
      <w:r w:rsidRPr="000F2D36">
        <w:rPr>
          <w:rFonts w:ascii="Arial" w:hAnsi="Arial" w:cs="Arial"/>
        </w:rPr>
        <w:t xml:space="preserve"> a </w:t>
      </w:r>
      <w:r w:rsidR="003E1E3A" w:rsidRPr="00205B2E">
        <w:rPr>
          <w:rFonts w:ascii="Arial" w:hAnsi="Arial" w:cs="Arial"/>
        </w:rPr>
        <w:t>relevant person</w:t>
      </w:r>
      <w:r w:rsidRPr="000F2D36">
        <w:rPr>
          <w:rFonts w:ascii="Arial" w:hAnsi="Arial" w:cs="Arial"/>
        </w:rPr>
        <w:t xml:space="preserve"> in relation to that </w:t>
      </w:r>
      <w:r w:rsidR="003E1E3A" w:rsidRPr="00205B2E">
        <w:rPr>
          <w:rFonts w:ascii="Arial" w:hAnsi="Arial" w:cs="Arial"/>
        </w:rPr>
        <w:t>scheme</w:t>
      </w:r>
      <w:r w:rsidR="006923C3" w:rsidRPr="00205B2E">
        <w:rPr>
          <w:rFonts w:ascii="Arial" w:hAnsi="Arial" w:cs="Arial"/>
        </w:rPr>
        <w:t xml:space="preserve">, </w:t>
      </w:r>
      <w:r w:rsidR="003E1E3A" w:rsidRPr="00205B2E">
        <w:rPr>
          <w:rFonts w:ascii="Arial" w:hAnsi="Arial" w:cs="Arial"/>
        </w:rPr>
        <w:t>trust RAC</w:t>
      </w:r>
      <w:r w:rsidR="006E22B8" w:rsidRPr="00205B2E">
        <w:rPr>
          <w:rFonts w:ascii="Arial" w:hAnsi="Arial" w:cs="Arial"/>
        </w:rPr>
        <w:t xml:space="preserve"> </w:t>
      </w:r>
      <w:r w:rsidR="006E22B8" w:rsidRPr="000F2D36">
        <w:rPr>
          <w:rFonts w:ascii="Arial" w:hAnsi="Arial" w:cs="Arial"/>
        </w:rPr>
        <w:t xml:space="preserve">or </w:t>
      </w:r>
      <w:r w:rsidR="003E1E3A" w:rsidRPr="00205B2E">
        <w:rPr>
          <w:rFonts w:ascii="Arial" w:hAnsi="Arial" w:cs="Arial"/>
        </w:rPr>
        <w:t>PRSA</w:t>
      </w:r>
      <w:r w:rsidRPr="00205B2E">
        <w:rPr>
          <w:rFonts w:ascii="Arial" w:hAnsi="Arial" w:cs="Arial"/>
        </w:rPr>
        <w:t>.</w:t>
      </w:r>
      <w:r w:rsidRPr="000F2D36">
        <w:rPr>
          <w:rFonts w:ascii="Arial" w:hAnsi="Arial" w:cs="Arial"/>
        </w:rPr>
        <w:t xml:space="preserve"> The term </w:t>
      </w:r>
      <w:r w:rsidR="003E1E3A" w:rsidRPr="00205B2E">
        <w:rPr>
          <w:rFonts w:ascii="Arial" w:hAnsi="Arial" w:cs="Arial"/>
        </w:rPr>
        <w:t>relevant pers</w:t>
      </w:r>
      <w:r w:rsidR="001452A9" w:rsidRPr="00205B2E">
        <w:rPr>
          <w:rFonts w:ascii="Arial" w:hAnsi="Arial" w:cs="Arial"/>
        </w:rPr>
        <w:t>o</w:t>
      </w:r>
      <w:r w:rsidR="000F2D36" w:rsidRPr="00205B2E">
        <w:rPr>
          <w:rFonts w:ascii="Arial" w:hAnsi="Arial" w:cs="Arial"/>
        </w:rPr>
        <w:t>n</w:t>
      </w:r>
      <w:r w:rsidRPr="000F2D36">
        <w:rPr>
          <w:rFonts w:ascii="Arial" w:hAnsi="Arial" w:cs="Arial"/>
        </w:rPr>
        <w:t xml:space="preserve"> is defined in </w:t>
      </w:r>
      <w:r w:rsidR="00484674" w:rsidRPr="000F2D36">
        <w:rPr>
          <w:rFonts w:ascii="Arial" w:hAnsi="Arial" w:cs="Arial"/>
        </w:rPr>
        <w:t>s</w:t>
      </w:r>
      <w:r w:rsidRPr="000F2D36">
        <w:rPr>
          <w:rFonts w:ascii="Arial" w:hAnsi="Arial" w:cs="Arial"/>
        </w:rPr>
        <w:t>ection 82 and means the following</w:t>
      </w:r>
      <w:r w:rsidRPr="007C674D">
        <w:rPr>
          <w:rFonts w:ascii="Arial" w:hAnsi="Arial" w:cs="Arial"/>
        </w:rPr>
        <w:t>:</w:t>
      </w:r>
    </w:p>
    <w:p w14:paraId="6F0D3C33" w14:textId="77777777" w:rsidR="00484674" w:rsidRPr="007C674D" w:rsidRDefault="00484674" w:rsidP="00EC2BA7">
      <w:pPr>
        <w:tabs>
          <w:tab w:val="left" w:pos="540"/>
          <w:tab w:val="left" w:pos="1985"/>
        </w:tabs>
        <w:spacing w:line="276" w:lineRule="auto"/>
        <w:ind w:left="1418" w:hanging="1418"/>
        <w:rPr>
          <w:rFonts w:ascii="Arial" w:hAnsi="Arial" w:cs="Arial"/>
        </w:rPr>
      </w:pPr>
    </w:p>
    <w:p w14:paraId="69CB6AF5" w14:textId="694CFBB0" w:rsidR="000A1F49" w:rsidRPr="00205B2E" w:rsidRDefault="00484674" w:rsidP="00140BE1">
      <w:pPr>
        <w:pStyle w:val="ListParagraph"/>
        <w:numPr>
          <w:ilvl w:val="0"/>
          <w:numId w:val="17"/>
        </w:numPr>
        <w:spacing w:line="276" w:lineRule="auto"/>
        <w:ind w:left="1418" w:hanging="284"/>
        <w:rPr>
          <w:rFonts w:ascii="Arial" w:hAnsi="Arial" w:cs="Arial"/>
        </w:rPr>
      </w:pPr>
      <w:r w:rsidRPr="00205B2E">
        <w:rPr>
          <w:rFonts w:ascii="Arial" w:hAnsi="Arial" w:cs="Arial"/>
        </w:rPr>
        <w:t>a</w:t>
      </w:r>
      <w:r w:rsidR="00777055" w:rsidRPr="00205B2E">
        <w:rPr>
          <w:rFonts w:ascii="Arial" w:hAnsi="Arial" w:cs="Arial"/>
        </w:rPr>
        <w:t>n</w:t>
      </w:r>
      <w:r w:rsidR="000A1F49" w:rsidRPr="00205B2E">
        <w:rPr>
          <w:rFonts w:ascii="Arial" w:hAnsi="Arial" w:cs="Arial"/>
        </w:rPr>
        <w:t xml:space="preserve"> auditor of the </w:t>
      </w:r>
      <w:r w:rsidR="003E1E3A" w:rsidRPr="00205B2E">
        <w:rPr>
          <w:rFonts w:ascii="Arial" w:hAnsi="Arial" w:cs="Arial"/>
        </w:rPr>
        <w:t>scheme</w:t>
      </w:r>
      <w:r w:rsidR="006923C3" w:rsidRPr="00205B2E">
        <w:rPr>
          <w:rFonts w:ascii="Arial" w:hAnsi="Arial" w:cs="Arial"/>
        </w:rPr>
        <w:t xml:space="preserve"> or </w:t>
      </w:r>
      <w:r w:rsidR="003E1E3A" w:rsidRPr="00205B2E">
        <w:rPr>
          <w:rFonts w:ascii="Arial" w:hAnsi="Arial" w:cs="Arial"/>
        </w:rPr>
        <w:t>trust</w:t>
      </w:r>
      <w:r w:rsidR="007848E7" w:rsidRPr="00205B2E">
        <w:rPr>
          <w:rFonts w:ascii="Arial" w:hAnsi="Arial" w:cs="Arial"/>
        </w:rPr>
        <w:t xml:space="preserve"> </w:t>
      </w:r>
      <w:proofErr w:type="gramStart"/>
      <w:r w:rsidR="003E1E3A" w:rsidRPr="00205B2E">
        <w:rPr>
          <w:rFonts w:ascii="Arial" w:hAnsi="Arial" w:cs="Arial"/>
        </w:rPr>
        <w:t>RA</w:t>
      </w:r>
      <w:r w:rsidR="007848E7" w:rsidRPr="00205B2E">
        <w:rPr>
          <w:rFonts w:ascii="Arial" w:hAnsi="Arial" w:cs="Arial"/>
        </w:rPr>
        <w:t>C</w:t>
      </w:r>
      <w:r w:rsidR="000A1F49" w:rsidRPr="00205B2E">
        <w:rPr>
          <w:rFonts w:ascii="Arial" w:hAnsi="Arial" w:cs="Arial"/>
        </w:rPr>
        <w:t>;</w:t>
      </w:r>
      <w:proofErr w:type="gramEnd"/>
    </w:p>
    <w:p w14:paraId="3BD331B7" w14:textId="6B877D2B" w:rsidR="000A1F49" w:rsidRPr="00205B2E" w:rsidRDefault="00484674" w:rsidP="00140BE1">
      <w:pPr>
        <w:pStyle w:val="ListParagraph"/>
        <w:numPr>
          <w:ilvl w:val="0"/>
          <w:numId w:val="17"/>
        </w:numPr>
        <w:spacing w:line="276" w:lineRule="auto"/>
        <w:ind w:left="1418" w:hanging="284"/>
        <w:rPr>
          <w:rFonts w:ascii="Arial" w:hAnsi="Arial" w:cs="Arial"/>
        </w:rPr>
      </w:pPr>
      <w:r w:rsidRPr="00205B2E">
        <w:rPr>
          <w:rFonts w:ascii="Arial" w:hAnsi="Arial" w:cs="Arial"/>
        </w:rPr>
        <w:t>a</w:t>
      </w:r>
      <w:r w:rsidR="00777055" w:rsidRPr="00205B2E">
        <w:rPr>
          <w:rFonts w:ascii="Arial" w:hAnsi="Arial" w:cs="Arial"/>
        </w:rPr>
        <w:t>n</w:t>
      </w:r>
      <w:r w:rsidR="000A1F49" w:rsidRPr="00205B2E">
        <w:rPr>
          <w:rFonts w:ascii="Arial" w:hAnsi="Arial" w:cs="Arial"/>
        </w:rPr>
        <w:t xml:space="preserve"> actuary of the </w:t>
      </w:r>
      <w:r w:rsidR="003E1E3A" w:rsidRPr="00205B2E">
        <w:rPr>
          <w:rFonts w:ascii="Arial" w:hAnsi="Arial" w:cs="Arial"/>
        </w:rPr>
        <w:t>scheme</w:t>
      </w:r>
      <w:r w:rsidR="00AF040F" w:rsidRPr="00205B2E">
        <w:rPr>
          <w:rFonts w:ascii="Arial" w:hAnsi="Arial" w:cs="Arial"/>
        </w:rPr>
        <w:t xml:space="preserve"> or </w:t>
      </w:r>
      <w:r w:rsidR="003E1E3A" w:rsidRPr="00205B2E">
        <w:rPr>
          <w:rFonts w:ascii="Arial" w:hAnsi="Arial" w:cs="Arial"/>
        </w:rPr>
        <w:t xml:space="preserve">trust </w:t>
      </w:r>
      <w:proofErr w:type="gramStart"/>
      <w:r w:rsidR="003E1E3A" w:rsidRPr="00205B2E">
        <w:rPr>
          <w:rFonts w:ascii="Arial" w:hAnsi="Arial" w:cs="Arial"/>
        </w:rPr>
        <w:t>RAC</w:t>
      </w:r>
      <w:r w:rsidR="000A1F49" w:rsidRPr="00205B2E">
        <w:rPr>
          <w:rFonts w:ascii="Arial" w:hAnsi="Arial" w:cs="Arial"/>
        </w:rPr>
        <w:t>;</w:t>
      </w:r>
      <w:proofErr w:type="gramEnd"/>
    </w:p>
    <w:p w14:paraId="302704DC" w14:textId="20FCA361" w:rsidR="000A1F49" w:rsidRPr="00205B2E" w:rsidRDefault="00484674" w:rsidP="00140BE1">
      <w:pPr>
        <w:pStyle w:val="ListParagraph"/>
        <w:numPr>
          <w:ilvl w:val="0"/>
          <w:numId w:val="17"/>
        </w:numPr>
        <w:spacing w:line="276" w:lineRule="auto"/>
        <w:ind w:left="1418" w:hanging="284"/>
        <w:rPr>
          <w:rFonts w:ascii="Arial" w:hAnsi="Arial" w:cs="Arial"/>
        </w:rPr>
      </w:pPr>
      <w:r w:rsidRPr="00205B2E">
        <w:rPr>
          <w:rFonts w:ascii="Arial" w:hAnsi="Arial" w:cs="Arial"/>
        </w:rPr>
        <w:t>a</w:t>
      </w:r>
      <w:r w:rsidR="00E96E2D" w:rsidRPr="00205B2E">
        <w:rPr>
          <w:rFonts w:ascii="Arial" w:hAnsi="Arial" w:cs="Arial"/>
        </w:rPr>
        <w:t xml:space="preserve"> trustee</w:t>
      </w:r>
      <w:r w:rsidR="000A1F49" w:rsidRPr="00205B2E">
        <w:rPr>
          <w:rFonts w:ascii="Arial" w:hAnsi="Arial" w:cs="Arial"/>
        </w:rPr>
        <w:t xml:space="preserve"> of the </w:t>
      </w:r>
      <w:r w:rsidR="003E1E3A" w:rsidRPr="00205B2E">
        <w:rPr>
          <w:rFonts w:ascii="Arial" w:hAnsi="Arial" w:cs="Arial"/>
        </w:rPr>
        <w:t>scheme</w:t>
      </w:r>
      <w:r w:rsidR="00AF040F" w:rsidRPr="00205B2E">
        <w:rPr>
          <w:rFonts w:ascii="Arial" w:hAnsi="Arial" w:cs="Arial"/>
        </w:rPr>
        <w:t xml:space="preserve"> or </w:t>
      </w:r>
      <w:r w:rsidRPr="00205B2E">
        <w:rPr>
          <w:rFonts w:ascii="Arial" w:hAnsi="Arial" w:cs="Arial"/>
        </w:rPr>
        <w:t>t</w:t>
      </w:r>
      <w:r w:rsidR="00AF040F" w:rsidRPr="00205B2E">
        <w:rPr>
          <w:rFonts w:ascii="Arial" w:hAnsi="Arial" w:cs="Arial"/>
        </w:rPr>
        <w:t xml:space="preserve">rust </w:t>
      </w:r>
      <w:proofErr w:type="gramStart"/>
      <w:r w:rsidR="00AF040F" w:rsidRPr="00205B2E">
        <w:rPr>
          <w:rFonts w:ascii="Arial" w:hAnsi="Arial" w:cs="Arial"/>
        </w:rPr>
        <w:t>RAC</w:t>
      </w:r>
      <w:r w:rsidR="000A1F49" w:rsidRPr="00205B2E">
        <w:rPr>
          <w:rFonts w:ascii="Arial" w:hAnsi="Arial" w:cs="Arial"/>
        </w:rPr>
        <w:t>;</w:t>
      </w:r>
      <w:proofErr w:type="gramEnd"/>
    </w:p>
    <w:p w14:paraId="63F23B6B" w14:textId="372ADB3F" w:rsidR="006E22B8" w:rsidRPr="00205B2E" w:rsidRDefault="00484674" w:rsidP="00140BE1">
      <w:pPr>
        <w:pStyle w:val="ListParagraph"/>
        <w:numPr>
          <w:ilvl w:val="0"/>
          <w:numId w:val="17"/>
        </w:numPr>
        <w:spacing w:line="276" w:lineRule="auto"/>
        <w:ind w:left="1418" w:hanging="284"/>
        <w:rPr>
          <w:rFonts w:ascii="Arial" w:hAnsi="Arial" w:cs="Arial"/>
        </w:rPr>
      </w:pPr>
      <w:r w:rsidRPr="00205B2E">
        <w:rPr>
          <w:rFonts w:ascii="Arial" w:hAnsi="Arial" w:cs="Arial"/>
        </w:rPr>
        <w:t>a</w:t>
      </w:r>
      <w:r w:rsidR="006E22B8" w:rsidRPr="00205B2E">
        <w:rPr>
          <w:rFonts w:ascii="Arial" w:hAnsi="Arial" w:cs="Arial"/>
        </w:rPr>
        <w:t>n</w:t>
      </w:r>
      <w:r w:rsidR="003E1E3A" w:rsidRPr="00205B2E">
        <w:rPr>
          <w:rFonts w:ascii="Arial" w:hAnsi="Arial" w:cs="Arial"/>
        </w:rPr>
        <w:t xml:space="preserve"> </w:t>
      </w:r>
      <w:r w:rsidR="006E22B8" w:rsidRPr="00205B2E">
        <w:rPr>
          <w:rFonts w:ascii="Arial" w:hAnsi="Arial" w:cs="Arial"/>
        </w:rPr>
        <w:t xml:space="preserve">administrator, investment manager or custodian of the </w:t>
      </w:r>
      <w:r w:rsidR="003E1E3A" w:rsidRPr="00205B2E">
        <w:rPr>
          <w:rFonts w:ascii="Arial" w:hAnsi="Arial" w:cs="Arial"/>
        </w:rPr>
        <w:t>PRSA</w:t>
      </w:r>
      <w:r w:rsidRPr="00205B2E">
        <w:rPr>
          <w:rFonts w:ascii="Arial" w:hAnsi="Arial" w:cs="Arial"/>
        </w:rPr>
        <w:t>;</w:t>
      </w:r>
      <w:r w:rsidR="006E22B8" w:rsidRPr="00205B2E">
        <w:rPr>
          <w:rFonts w:ascii="Arial" w:hAnsi="Arial" w:cs="Arial"/>
        </w:rPr>
        <w:t xml:space="preserve"> </w:t>
      </w:r>
      <w:r w:rsidRPr="00205B2E">
        <w:rPr>
          <w:rFonts w:ascii="Arial" w:hAnsi="Arial" w:cs="Arial"/>
        </w:rPr>
        <w:t>(t</w:t>
      </w:r>
      <w:r w:rsidR="006E22B8" w:rsidRPr="00205B2E">
        <w:rPr>
          <w:rFonts w:ascii="Arial" w:hAnsi="Arial" w:cs="Arial"/>
        </w:rPr>
        <w:t xml:space="preserve">hese terms are defined in </w:t>
      </w:r>
      <w:r w:rsidR="007B3DFF">
        <w:rPr>
          <w:rFonts w:ascii="Arial" w:hAnsi="Arial" w:cs="Arial"/>
        </w:rPr>
        <w:t>P</w:t>
      </w:r>
      <w:r w:rsidR="006E22B8" w:rsidRPr="00205B2E">
        <w:rPr>
          <w:rFonts w:ascii="Arial" w:hAnsi="Arial" w:cs="Arial"/>
        </w:rPr>
        <w:t xml:space="preserve">art X of the </w:t>
      </w:r>
      <w:r w:rsidRPr="00205B2E">
        <w:rPr>
          <w:rFonts w:ascii="Arial" w:hAnsi="Arial" w:cs="Arial"/>
        </w:rPr>
        <w:t>Act</w:t>
      </w:r>
      <w:proofErr w:type="gramStart"/>
      <w:r w:rsidRPr="00205B2E">
        <w:rPr>
          <w:rFonts w:ascii="Arial" w:hAnsi="Arial" w:cs="Arial"/>
        </w:rPr>
        <w:t>)</w:t>
      </w:r>
      <w:r w:rsidR="00FE1D1F">
        <w:rPr>
          <w:rFonts w:ascii="Arial" w:hAnsi="Arial" w:cs="Arial"/>
        </w:rPr>
        <w:t>;</w:t>
      </w:r>
      <w:proofErr w:type="gramEnd"/>
    </w:p>
    <w:p w14:paraId="5EDE6D5B" w14:textId="01742CE2" w:rsidR="00326BDB" w:rsidRPr="00205B2E" w:rsidRDefault="00484674" w:rsidP="00140BE1">
      <w:pPr>
        <w:pStyle w:val="ListParagraph"/>
        <w:numPr>
          <w:ilvl w:val="0"/>
          <w:numId w:val="17"/>
        </w:numPr>
        <w:spacing w:line="276" w:lineRule="auto"/>
        <w:ind w:left="1418" w:hanging="284"/>
        <w:rPr>
          <w:rFonts w:ascii="Arial" w:hAnsi="Arial" w:cs="Arial"/>
        </w:rPr>
      </w:pPr>
      <w:r w:rsidRPr="00205B2E">
        <w:rPr>
          <w:rFonts w:ascii="Arial" w:hAnsi="Arial" w:cs="Arial"/>
        </w:rPr>
        <w:t>a</w:t>
      </w:r>
      <w:r w:rsidR="00326BDB" w:rsidRPr="00205B2E">
        <w:rPr>
          <w:rFonts w:ascii="Arial" w:hAnsi="Arial" w:cs="Arial"/>
        </w:rPr>
        <w:t xml:space="preserve"> registered </w:t>
      </w:r>
      <w:proofErr w:type="gramStart"/>
      <w:r w:rsidR="00326BDB" w:rsidRPr="00205B2E">
        <w:rPr>
          <w:rFonts w:ascii="Arial" w:hAnsi="Arial" w:cs="Arial"/>
        </w:rPr>
        <w:t>administrator</w:t>
      </w:r>
      <w:r w:rsidR="00F536E3" w:rsidRPr="00205B2E">
        <w:rPr>
          <w:rFonts w:ascii="Arial" w:hAnsi="Arial" w:cs="Arial"/>
        </w:rPr>
        <w:t>;</w:t>
      </w:r>
      <w:proofErr w:type="gramEnd"/>
    </w:p>
    <w:p w14:paraId="16163512" w14:textId="2A4BA06B" w:rsidR="00FC5190" w:rsidRPr="00205B2E" w:rsidRDefault="00484674" w:rsidP="00140BE1">
      <w:pPr>
        <w:pStyle w:val="ListParagraph"/>
        <w:numPr>
          <w:ilvl w:val="0"/>
          <w:numId w:val="17"/>
        </w:numPr>
        <w:spacing w:line="276" w:lineRule="auto"/>
        <w:ind w:left="1418" w:right="-138" w:hanging="284"/>
        <w:rPr>
          <w:rFonts w:ascii="Arial" w:hAnsi="Arial" w:cs="Arial"/>
        </w:rPr>
      </w:pPr>
      <w:r w:rsidRPr="00205B2E">
        <w:rPr>
          <w:rFonts w:ascii="Arial" w:hAnsi="Arial" w:cs="Arial"/>
        </w:rPr>
        <w:t>a</w:t>
      </w:r>
      <w:r w:rsidR="00777055" w:rsidRPr="00205B2E">
        <w:rPr>
          <w:rFonts w:ascii="Arial" w:hAnsi="Arial" w:cs="Arial"/>
        </w:rPr>
        <w:t>n</w:t>
      </w:r>
      <w:r w:rsidR="000A1F49" w:rsidRPr="00205B2E">
        <w:rPr>
          <w:rFonts w:ascii="Arial" w:hAnsi="Arial" w:cs="Arial"/>
        </w:rPr>
        <w:t xml:space="preserve"> insurance intermediary in relation to the </w:t>
      </w:r>
      <w:r w:rsidR="003E1E3A" w:rsidRPr="00205B2E">
        <w:rPr>
          <w:rFonts w:ascii="Arial" w:hAnsi="Arial" w:cs="Arial"/>
        </w:rPr>
        <w:t>scheme</w:t>
      </w:r>
      <w:r w:rsidR="004C5195" w:rsidRPr="00205B2E">
        <w:rPr>
          <w:rFonts w:ascii="Arial" w:hAnsi="Arial" w:cs="Arial"/>
        </w:rPr>
        <w:t xml:space="preserve"> or </w:t>
      </w:r>
      <w:r w:rsidR="003E1E3A" w:rsidRPr="00205B2E">
        <w:rPr>
          <w:rFonts w:ascii="Arial" w:hAnsi="Arial" w:cs="Arial"/>
        </w:rPr>
        <w:t>trust RAC</w:t>
      </w:r>
      <w:r w:rsidR="007A06D4" w:rsidRPr="00205B2E">
        <w:rPr>
          <w:rFonts w:ascii="Arial" w:hAnsi="Arial" w:cs="Arial"/>
          <w:shd w:val="clear" w:color="auto" w:fill="FFFFFF"/>
        </w:rPr>
        <w:t xml:space="preserve"> within the meaning of</w:t>
      </w:r>
      <w:r w:rsidR="000B17CF">
        <w:rPr>
          <w:rFonts w:ascii="Arial" w:hAnsi="Arial" w:cs="Arial"/>
          <w:shd w:val="clear" w:color="auto" w:fill="FFFFFF"/>
        </w:rPr>
        <w:t xml:space="preserve"> </w:t>
      </w:r>
      <w:hyperlink r:id="rId8" w:history="1">
        <w:r w:rsidR="007A06D4" w:rsidRPr="000F2D36">
          <w:rPr>
            <w:rStyle w:val="Hyperlink"/>
            <w:rFonts w:ascii="Arial" w:hAnsi="Arial" w:cs="Arial"/>
            <w:color w:val="auto"/>
            <w:u w:val="none"/>
            <w:shd w:val="clear" w:color="auto" w:fill="FFFFFF"/>
          </w:rPr>
          <w:t>section</w:t>
        </w:r>
        <w:r w:rsidRPr="000F2D36">
          <w:rPr>
            <w:rStyle w:val="Hyperlink"/>
            <w:rFonts w:ascii="Arial" w:hAnsi="Arial" w:cs="Arial"/>
            <w:color w:val="auto"/>
            <w:u w:val="none"/>
            <w:shd w:val="clear" w:color="auto" w:fill="FFFFFF"/>
          </w:rPr>
          <w:t xml:space="preserve"> </w:t>
        </w:r>
        <w:r w:rsidR="007A06D4" w:rsidRPr="000F2D36">
          <w:rPr>
            <w:rStyle w:val="Hyperlink"/>
            <w:rFonts w:ascii="Arial" w:hAnsi="Arial" w:cs="Arial"/>
            <w:color w:val="auto"/>
            <w:u w:val="none"/>
            <w:shd w:val="clear" w:color="auto" w:fill="FFFFFF"/>
          </w:rPr>
          <w:t>2</w:t>
        </w:r>
      </w:hyperlink>
      <w:r w:rsidR="007A06D4" w:rsidRPr="00205B2E">
        <w:rPr>
          <w:rFonts w:ascii="Arial" w:hAnsi="Arial" w:cs="Arial"/>
          <w:shd w:val="clear" w:color="auto" w:fill="FFFFFF"/>
        </w:rPr>
        <w:t> of the </w:t>
      </w:r>
      <w:r w:rsidR="007A06D4" w:rsidRPr="000F2D36">
        <w:rPr>
          <w:rStyle w:val="diff-changed"/>
          <w:rFonts w:ascii="Arial" w:hAnsi="Arial" w:cs="Arial"/>
        </w:rPr>
        <w:t>Investment Intermediaries</w:t>
      </w:r>
      <w:r w:rsidR="007A06D4" w:rsidRPr="00205B2E">
        <w:rPr>
          <w:rFonts w:ascii="Arial" w:hAnsi="Arial" w:cs="Arial"/>
          <w:shd w:val="clear" w:color="auto" w:fill="FFFFFF"/>
        </w:rPr>
        <w:t> Act, </w:t>
      </w:r>
      <w:r w:rsidR="007A06D4" w:rsidRPr="000F2D36">
        <w:rPr>
          <w:rStyle w:val="diff-changed"/>
          <w:rFonts w:ascii="Arial" w:hAnsi="Arial" w:cs="Arial"/>
        </w:rPr>
        <w:t>1995</w:t>
      </w:r>
      <w:r w:rsidR="000A1F49" w:rsidRPr="00205B2E">
        <w:rPr>
          <w:rFonts w:ascii="Arial" w:hAnsi="Arial" w:cs="Arial"/>
        </w:rPr>
        <w:t xml:space="preserve">. The term </w:t>
      </w:r>
      <w:r w:rsidR="00CA106B" w:rsidRPr="00205B2E">
        <w:rPr>
          <w:rFonts w:ascii="Arial" w:hAnsi="Arial" w:cs="Arial"/>
        </w:rPr>
        <w:t>‘</w:t>
      </w:r>
      <w:r w:rsidR="000A1F49" w:rsidRPr="00205B2E">
        <w:rPr>
          <w:rFonts w:ascii="Arial" w:hAnsi="Arial" w:cs="Arial"/>
        </w:rPr>
        <w:t xml:space="preserve">insurance </w:t>
      </w:r>
      <w:r w:rsidR="00685573" w:rsidRPr="00205B2E">
        <w:rPr>
          <w:rFonts w:ascii="Arial" w:hAnsi="Arial" w:cs="Arial"/>
        </w:rPr>
        <w:t>intermediary</w:t>
      </w:r>
      <w:r w:rsidR="00CA106B" w:rsidRPr="00205B2E">
        <w:rPr>
          <w:rFonts w:ascii="Arial" w:hAnsi="Arial" w:cs="Arial"/>
        </w:rPr>
        <w:t>’</w:t>
      </w:r>
      <w:r w:rsidR="00685573" w:rsidRPr="00205B2E">
        <w:rPr>
          <w:rFonts w:ascii="Arial" w:hAnsi="Arial" w:cs="Arial"/>
        </w:rPr>
        <w:t xml:space="preserve"> has</w:t>
      </w:r>
      <w:r w:rsidR="000A1F49" w:rsidRPr="00205B2E">
        <w:rPr>
          <w:rFonts w:ascii="Arial" w:hAnsi="Arial" w:cs="Arial"/>
        </w:rPr>
        <w:t xml:space="preserve"> the same meaning as in </w:t>
      </w:r>
      <w:r w:rsidRPr="00205B2E">
        <w:rPr>
          <w:rFonts w:ascii="Arial" w:hAnsi="Arial" w:cs="Arial"/>
        </w:rPr>
        <w:t>s</w:t>
      </w:r>
      <w:r w:rsidR="000A1F49" w:rsidRPr="00205B2E">
        <w:rPr>
          <w:rFonts w:ascii="Arial" w:hAnsi="Arial" w:cs="Arial"/>
        </w:rPr>
        <w:t xml:space="preserve">ection 2 of the Insurance Act, </w:t>
      </w:r>
      <w:proofErr w:type="gramStart"/>
      <w:r w:rsidR="000A1F49" w:rsidRPr="00205B2E">
        <w:rPr>
          <w:rFonts w:ascii="Arial" w:hAnsi="Arial" w:cs="Arial"/>
        </w:rPr>
        <w:t>1989</w:t>
      </w:r>
      <w:r w:rsidR="000B17CF">
        <w:rPr>
          <w:rFonts w:ascii="Arial" w:hAnsi="Arial" w:cs="Arial"/>
        </w:rPr>
        <w:t>;</w:t>
      </w:r>
      <w:proofErr w:type="gramEnd"/>
      <w:r w:rsidR="00950847" w:rsidRPr="00205B2E">
        <w:rPr>
          <w:rFonts w:ascii="Arial" w:hAnsi="Arial" w:cs="Arial"/>
        </w:rPr>
        <w:tab/>
      </w:r>
      <w:r w:rsidR="00950847" w:rsidRPr="00205B2E">
        <w:rPr>
          <w:rFonts w:ascii="Arial" w:hAnsi="Arial" w:cs="Arial"/>
        </w:rPr>
        <w:tab/>
      </w:r>
    </w:p>
    <w:p w14:paraId="6CFEB46D" w14:textId="55F3B296" w:rsidR="00187E4E" w:rsidRPr="00B878A4" w:rsidRDefault="00484674" w:rsidP="00140BE1">
      <w:pPr>
        <w:pStyle w:val="ListParagraph"/>
        <w:numPr>
          <w:ilvl w:val="0"/>
          <w:numId w:val="17"/>
        </w:numPr>
        <w:tabs>
          <w:tab w:val="left" w:pos="6660"/>
        </w:tabs>
        <w:spacing w:line="276" w:lineRule="auto"/>
        <w:ind w:left="1418" w:hanging="284"/>
        <w:rPr>
          <w:rFonts w:ascii="Arial" w:hAnsi="Arial" w:cs="Arial"/>
        </w:rPr>
      </w:pPr>
      <w:r w:rsidRPr="00205B2E">
        <w:rPr>
          <w:rFonts w:ascii="Arial" w:hAnsi="Arial" w:cs="Arial"/>
        </w:rPr>
        <w:t>a</w:t>
      </w:r>
      <w:r w:rsidR="000A1F49" w:rsidRPr="00205B2E">
        <w:rPr>
          <w:rFonts w:ascii="Arial" w:hAnsi="Arial" w:cs="Arial"/>
        </w:rPr>
        <w:t>n investment business firm (</w:t>
      </w:r>
      <w:r w:rsidR="009A27E1">
        <w:rPr>
          <w:rFonts w:ascii="Arial" w:hAnsi="Arial" w:cs="Arial"/>
        </w:rPr>
        <w:t xml:space="preserve">within the meaning </w:t>
      </w:r>
      <w:r w:rsidR="00107AA9">
        <w:rPr>
          <w:rFonts w:ascii="Arial" w:hAnsi="Arial" w:cs="Arial"/>
        </w:rPr>
        <w:t xml:space="preserve">of </w:t>
      </w:r>
      <w:r w:rsidR="00107AA9" w:rsidRPr="00205B2E">
        <w:rPr>
          <w:rFonts w:ascii="Arial" w:hAnsi="Arial" w:cs="Arial"/>
        </w:rPr>
        <w:t>section</w:t>
      </w:r>
      <w:r w:rsidR="000A1F49" w:rsidRPr="00205B2E">
        <w:rPr>
          <w:rFonts w:ascii="Arial" w:hAnsi="Arial" w:cs="Arial"/>
        </w:rPr>
        <w:t xml:space="preserve"> 2 of the Investment Intermediaries Act, 1995) which has advised on the </w:t>
      </w:r>
      <w:r w:rsidR="003E1E3A" w:rsidRPr="00205B2E">
        <w:rPr>
          <w:rFonts w:ascii="Arial" w:hAnsi="Arial" w:cs="Arial"/>
        </w:rPr>
        <w:t>scheme</w:t>
      </w:r>
      <w:r w:rsidR="00544B6D" w:rsidRPr="00205B2E">
        <w:rPr>
          <w:rFonts w:ascii="Arial" w:hAnsi="Arial" w:cs="Arial"/>
        </w:rPr>
        <w:t xml:space="preserve">, </w:t>
      </w:r>
      <w:r w:rsidR="003E1E3A" w:rsidRPr="00205B2E">
        <w:rPr>
          <w:rFonts w:ascii="Arial" w:hAnsi="Arial" w:cs="Arial"/>
        </w:rPr>
        <w:t>trust RAC</w:t>
      </w:r>
      <w:r w:rsidR="006E22B8" w:rsidRPr="00205B2E">
        <w:rPr>
          <w:rFonts w:ascii="Arial" w:hAnsi="Arial" w:cs="Arial"/>
        </w:rPr>
        <w:t xml:space="preserve"> or</w:t>
      </w:r>
      <w:r w:rsidR="00EA3F12" w:rsidRPr="00205B2E">
        <w:rPr>
          <w:rFonts w:ascii="Arial" w:hAnsi="Arial" w:cs="Arial"/>
        </w:rPr>
        <w:t xml:space="preserve"> </w:t>
      </w:r>
      <w:r w:rsidR="003E1E3A" w:rsidRPr="00205B2E">
        <w:rPr>
          <w:rFonts w:ascii="Arial" w:hAnsi="Arial" w:cs="Arial"/>
        </w:rPr>
        <w:t>PRSA</w:t>
      </w:r>
      <w:r w:rsidR="000A1F49" w:rsidRPr="00205B2E">
        <w:rPr>
          <w:rFonts w:ascii="Arial" w:hAnsi="Arial" w:cs="Arial"/>
        </w:rPr>
        <w:t xml:space="preserve"> or has received any payment in relation to the investment of any of the resources of the </w:t>
      </w:r>
      <w:r w:rsidR="003E1E3A" w:rsidRPr="00205B2E">
        <w:rPr>
          <w:rFonts w:ascii="Arial" w:hAnsi="Arial" w:cs="Arial"/>
        </w:rPr>
        <w:t>scheme</w:t>
      </w:r>
      <w:r w:rsidR="00544B6D" w:rsidRPr="00205B2E">
        <w:rPr>
          <w:rFonts w:ascii="Arial" w:hAnsi="Arial" w:cs="Arial"/>
        </w:rPr>
        <w:t xml:space="preserve">, </w:t>
      </w:r>
      <w:r w:rsidR="003E1E3A" w:rsidRPr="00205B2E">
        <w:rPr>
          <w:rFonts w:ascii="Arial" w:hAnsi="Arial" w:cs="Arial"/>
        </w:rPr>
        <w:t>trust RAC</w:t>
      </w:r>
      <w:r w:rsidR="00EF0AC0" w:rsidRPr="00205B2E">
        <w:rPr>
          <w:rFonts w:ascii="Arial" w:hAnsi="Arial" w:cs="Arial"/>
        </w:rPr>
        <w:t xml:space="preserve"> </w:t>
      </w:r>
      <w:r w:rsidR="002A5A6C" w:rsidRPr="00205B2E">
        <w:rPr>
          <w:rFonts w:ascii="Arial" w:hAnsi="Arial" w:cs="Arial"/>
        </w:rPr>
        <w:t>or</w:t>
      </w:r>
      <w:r w:rsidR="00EA3F12" w:rsidRPr="00205B2E">
        <w:rPr>
          <w:rFonts w:ascii="Arial" w:hAnsi="Arial" w:cs="Arial"/>
        </w:rPr>
        <w:t xml:space="preserve"> </w:t>
      </w:r>
      <w:r w:rsidR="003E1E3A" w:rsidRPr="00205B2E">
        <w:rPr>
          <w:rFonts w:ascii="Arial" w:hAnsi="Arial" w:cs="Arial"/>
        </w:rPr>
        <w:t>PRSA</w:t>
      </w:r>
      <w:r w:rsidR="000A1F49" w:rsidRPr="00205B2E">
        <w:rPr>
          <w:rFonts w:ascii="Arial" w:hAnsi="Arial" w:cs="Arial"/>
        </w:rPr>
        <w:t>. An investment business firm</w:t>
      </w:r>
      <w:r w:rsidR="00476979">
        <w:rPr>
          <w:rFonts w:ascii="Arial" w:hAnsi="Arial" w:cs="Arial"/>
        </w:rPr>
        <w:t xml:space="preserve"> </w:t>
      </w:r>
      <w:r w:rsidR="00476979" w:rsidRPr="00B878A4">
        <w:rPr>
          <w:rFonts w:ascii="Arial" w:hAnsi="Arial" w:cs="Arial"/>
          <w:shd w:val="clear" w:color="auto" w:fill="FFFFFF"/>
        </w:rPr>
        <w:t>means any person, other than a member firm within the meaning of the</w:t>
      </w:r>
      <w:r w:rsidR="007618C6" w:rsidRPr="00B878A4">
        <w:rPr>
          <w:rFonts w:ascii="Arial" w:hAnsi="Arial" w:cs="Arial"/>
          <w:shd w:val="clear" w:color="auto" w:fill="FFFFFF"/>
        </w:rPr>
        <w:t xml:space="preserve"> </w:t>
      </w:r>
      <w:hyperlink r:id="rId9" w:history="1">
        <w:r w:rsidR="00476979" w:rsidRPr="00D059C4">
          <w:rPr>
            <w:rStyle w:val="Hyperlink"/>
            <w:rFonts w:ascii="Arial" w:hAnsi="Arial" w:cs="Arial"/>
            <w:color w:val="auto"/>
            <w:u w:val="none"/>
            <w:shd w:val="clear" w:color="auto" w:fill="FFFFFF"/>
          </w:rPr>
          <w:t>Stock Exchange Act, 1995</w:t>
        </w:r>
      </w:hyperlink>
      <w:r w:rsidR="00476979" w:rsidRPr="00B878A4">
        <w:rPr>
          <w:rFonts w:ascii="Arial" w:hAnsi="Arial" w:cs="Arial"/>
          <w:shd w:val="clear" w:color="auto" w:fill="FFFFFF"/>
        </w:rPr>
        <w:t xml:space="preserve">, who provides one or more investment business services or investment advice to third parties on a professional basis and for this purpose where an individual provides an investment business service and where that service is carried on solely for the account of and under the full and unconditional responsibility of an investment business firm or an insurance undertaking or a credit institution </w:t>
      </w:r>
      <w:r w:rsidR="00476979" w:rsidRPr="00B878A4">
        <w:rPr>
          <w:rFonts w:ascii="Arial" w:hAnsi="Arial" w:cs="Arial"/>
          <w:shd w:val="clear" w:color="auto" w:fill="FFFFFF"/>
        </w:rPr>
        <w:lastRenderedPageBreak/>
        <w:t>that activity shall be regarded as the activity of the investment business firm, insurance undertaking or credit institution itself</w:t>
      </w:r>
      <w:r w:rsidR="00FE1D1F">
        <w:rPr>
          <w:rFonts w:ascii="Arial" w:hAnsi="Arial" w:cs="Arial"/>
          <w:shd w:val="clear" w:color="auto" w:fill="FFFFFF"/>
        </w:rPr>
        <w:t>;</w:t>
      </w:r>
    </w:p>
    <w:p w14:paraId="025C9EFB" w14:textId="414561F0" w:rsidR="000A1F49" w:rsidRPr="00205B2E" w:rsidRDefault="00484674" w:rsidP="00140BE1">
      <w:pPr>
        <w:pStyle w:val="ListParagraph"/>
        <w:numPr>
          <w:ilvl w:val="0"/>
          <w:numId w:val="17"/>
        </w:numPr>
        <w:tabs>
          <w:tab w:val="left" w:pos="1440"/>
        </w:tabs>
        <w:spacing w:line="276" w:lineRule="auto"/>
        <w:ind w:left="1418" w:hanging="284"/>
        <w:rPr>
          <w:rFonts w:ascii="Arial" w:hAnsi="Arial" w:cs="Arial"/>
        </w:rPr>
      </w:pPr>
      <w:r w:rsidRPr="00205B2E">
        <w:rPr>
          <w:rFonts w:ascii="Arial" w:hAnsi="Arial" w:cs="Arial"/>
        </w:rPr>
        <w:t>a</w:t>
      </w:r>
      <w:r w:rsidR="000A1F49" w:rsidRPr="00205B2E">
        <w:rPr>
          <w:rFonts w:ascii="Arial" w:hAnsi="Arial" w:cs="Arial"/>
        </w:rPr>
        <w:t xml:space="preserve"> person who has prepared, or who has been instructed to prepare, an annual report of the </w:t>
      </w:r>
      <w:r w:rsidR="003E1E3A" w:rsidRPr="00205B2E">
        <w:rPr>
          <w:rFonts w:ascii="Arial" w:hAnsi="Arial" w:cs="Arial"/>
        </w:rPr>
        <w:t>scheme</w:t>
      </w:r>
      <w:r w:rsidR="009F6E2F" w:rsidRPr="00205B2E">
        <w:rPr>
          <w:rFonts w:ascii="Arial" w:hAnsi="Arial" w:cs="Arial"/>
        </w:rPr>
        <w:t xml:space="preserve"> or </w:t>
      </w:r>
      <w:r w:rsidR="003E1E3A" w:rsidRPr="00205B2E">
        <w:rPr>
          <w:rFonts w:ascii="Arial" w:hAnsi="Arial" w:cs="Arial"/>
        </w:rPr>
        <w:t>trust RAC</w:t>
      </w:r>
      <w:r w:rsidR="000A1F49" w:rsidRPr="00205B2E">
        <w:rPr>
          <w:rFonts w:ascii="Arial" w:hAnsi="Arial" w:cs="Arial"/>
        </w:rPr>
        <w:t xml:space="preserve"> in accordance with</w:t>
      </w:r>
      <w:r w:rsidR="002A5A6C" w:rsidRPr="00205B2E">
        <w:rPr>
          <w:rFonts w:ascii="Arial" w:hAnsi="Arial" w:cs="Arial"/>
        </w:rPr>
        <w:t xml:space="preserve"> </w:t>
      </w:r>
      <w:r w:rsidRPr="00205B2E">
        <w:rPr>
          <w:rFonts w:ascii="Arial" w:hAnsi="Arial" w:cs="Arial"/>
        </w:rPr>
        <w:t>s</w:t>
      </w:r>
      <w:r w:rsidR="002A5A6C" w:rsidRPr="00205B2E">
        <w:rPr>
          <w:rFonts w:ascii="Arial" w:hAnsi="Arial" w:cs="Arial"/>
        </w:rPr>
        <w:t xml:space="preserve">ection 55 of the </w:t>
      </w:r>
      <w:r w:rsidR="001C4FBD" w:rsidRPr="00205B2E">
        <w:rPr>
          <w:rFonts w:ascii="Arial" w:hAnsi="Arial" w:cs="Arial"/>
        </w:rPr>
        <w:t xml:space="preserve">Act. </w:t>
      </w:r>
      <w:r w:rsidR="00B114A1" w:rsidRPr="00205B2E">
        <w:rPr>
          <w:rFonts w:ascii="Arial" w:hAnsi="Arial" w:cs="Arial"/>
        </w:rPr>
        <w:t>A</w:t>
      </w:r>
      <w:r w:rsidR="000A1F49" w:rsidRPr="00205B2E">
        <w:rPr>
          <w:rFonts w:ascii="Arial" w:hAnsi="Arial" w:cs="Arial"/>
        </w:rPr>
        <w:t xml:space="preserve"> person will be a </w:t>
      </w:r>
      <w:r w:rsidR="003E1E3A" w:rsidRPr="00205B2E">
        <w:rPr>
          <w:rFonts w:ascii="Arial" w:hAnsi="Arial" w:cs="Arial"/>
        </w:rPr>
        <w:t>relevant person</w:t>
      </w:r>
      <w:r w:rsidR="000A1F49" w:rsidRPr="00205B2E">
        <w:rPr>
          <w:rFonts w:ascii="Arial" w:hAnsi="Arial" w:cs="Arial"/>
        </w:rPr>
        <w:t xml:space="preserve"> in relation to a </w:t>
      </w:r>
      <w:r w:rsidR="003E1E3A" w:rsidRPr="00205B2E">
        <w:rPr>
          <w:rFonts w:ascii="Arial" w:hAnsi="Arial" w:cs="Arial"/>
        </w:rPr>
        <w:t>scheme</w:t>
      </w:r>
      <w:r w:rsidR="000A1F49" w:rsidRPr="00205B2E">
        <w:rPr>
          <w:rFonts w:ascii="Arial" w:hAnsi="Arial" w:cs="Arial"/>
        </w:rPr>
        <w:t xml:space="preserve"> once </w:t>
      </w:r>
      <w:r w:rsidR="00D04576">
        <w:rPr>
          <w:rFonts w:ascii="Arial" w:hAnsi="Arial" w:cs="Arial"/>
        </w:rPr>
        <w:t>they have</w:t>
      </w:r>
      <w:r w:rsidR="000A1F49" w:rsidRPr="00205B2E">
        <w:rPr>
          <w:rFonts w:ascii="Arial" w:hAnsi="Arial" w:cs="Arial"/>
        </w:rPr>
        <w:t xml:space="preserve"> been instructed to prepare an annual report of the </w:t>
      </w:r>
      <w:r w:rsidR="003E1E3A" w:rsidRPr="00205B2E">
        <w:rPr>
          <w:rFonts w:ascii="Arial" w:hAnsi="Arial" w:cs="Arial"/>
        </w:rPr>
        <w:t>scheme</w:t>
      </w:r>
      <w:r w:rsidR="000A1F49" w:rsidRPr="00205B2E">
        <w:rPr>
          <w:rFonts w:ascii="Arial" w:hAnsi="Arial" w:cs="Arial"/>
        </w:rPr>
        <w:t xml:space="preserve">, whether the report is completed or </w:t>
      </w:r>
      <w:proofErr w:type="gramStart"/>
      <w:r w:rsidR="000A1F49" w:rsidRPr="00205B2E">
        <w:rPr>
          <w:rFonts w:ascii="Arial" w:hAnsi="Arial" w:cs="Arial"/>
        </w:rPr>
        <w:t>not;</w:t>
      </w:r>
      <w:proofErr w:type="gramEnd"/>
    </w:p>
    <w:p w14:paraId="74DB271B" w14:textId="77777777" w:rsidR="009A501B" w:rsidRDefault="00484674" w:rsidP="00140BE1">
      <w:pPr>
        <w:pStyle w:val="ListParagraph"/>
        <w:numPr>
          <w:ilvl w:val="0"/>
          <w:numId w:val="17"/>
        </w:numPr>
        <w:tabs>
          <w:tab w:val="left" w:pos="1440"/>
        </w:tabs>
        <w:spacing w:line="276" w:lineRule="auto"/>
        <w:ind w:left="1418" w:hanging="284"/>
        <w:rPr>
          <w:rFonts w:ascii="Arial" w:hAnsi="Arial" w:cs="Arial"/>
        </w:rPr>
      </w:pPr>
      <w:r w:rsidRPr="009A501B">
        <w:rPr>
          <w:rFonts w:ascii="Arial" w:hAnsi="Arial" w:cs="Arial"/>
        </w:rPr>
        <w:t>a</w:t>
      </w:r>
      <w:r w:rsidR="000A1F49" w:rsidRPr="009A501B">
        <w:rPr>
          <w:rFonts w:ascii="Arial" w:hAnsi="Arial" w:cs="Arial"/>
        </w:rPr>
        <w:t xml:space="preserve"> person who has been appointed by the trustees of the </w:t>
      </w:r>
      <w:r w:rsidR="003E1E3A" w:rsidRPr="009A501B">
        <w:rPr>
          <w:rFonts w:ascii="Arial" w:hAnsi="Arial" w:cs="Arial"/>
        </w:rPr>
        <w:t>scheme</w:t>
      </w:r>
      <w:r w:rsidR="00166BB0" w:rsidRPr="009A501B">
        <w:rPr>
          <w:rFonts w:ascii="Arial" w:hAnsi="Arial" w:cs="Arial"/>
        </w:rPr>
        <w:t xml:space="preserve"> or </w:t>
      </w:r>
      <w:r w:rsidR="003E1E3A" w:rsidRPr="009A501B">
        <w:rPr>
          <w:rFonts w:ascii="Arial" w:hAnsi="Arial" w:cs="Arial"/>
        </w:rPr>
        <w:t>trust RAC</w:t>
      </w:r>
      <w:r w:rsidR="000A1F49" w:rsidRPr="009A501B">
        <w:rPr>
          <w:rFonts w:ascii="Arial" w:hAnsi="Arial" w:cs="Arial"/>
        </w:rPr>
        <w:t xml:space="preserve"> to carry out, or who is carrying out, any of the duties of the trustees of the </w:t>
      </w:r>
      <w:r w:rsidR="003E1E3A" w:rsidRPr="009A501B">
        <w:rPr>
          <w:rFonts w:ascii="Arial" w:hAnsi="Arial" w:cs="Arial"/>
        </w:rPr>
        <w:t>scheme</w:t>
      </w:r>
      <w:r w:rsidR="000A1F49" w:rsidRPr="009A501B">
        <w:rPr>
          <w:rFonts w:ascii="Arial" w:hAnsi="Arial" w:cs="Arial"/>
        </w:rPr>
        <w:t xml:space="preserve"> </w:t>
      </w:r>
      <w:r w:rsidR="00166BB0" w:rsidRPr="009A501B">
        <w:rPr>
          <w:rFonts w:ascii="Arial" w:hAnsi="Arial" w:cs="Arial"/>
        </w:rPr>
        <w:t xml:space="preserve">or </w:t>
      </w:r>
      <w:r w:rsidR="003E1E3A" w:rsidRPr="009A501B">
        <w:rPr>
          <w:rFonts w:ascii="Arial" w:hAnsi="Arial" w:cs="Arial"/>
        </w:rPr>
        <w:t>trust RAC</w:t>
      </w:r>
      <w:r w:rsidR="00166BB0" w:rsidRPr="009A501B">
        <w:rPr>
          <w:rFonts w:ascii="Arial" w:hAnsi="Arial" w:cs="Arial"/>
        </w:rPr>
        <w:t xml:space="preserve"> </w:t>
      </w:r>
      <w:r w:rsidR="000A1F49" w:rsidRPr="009A501B">
        <w:rPr>
          <w:rFonts w:ascii="Arial" w:hAnsi="Arial" w:cs="Arial"/>
        </w:rPr>
        <w:t xml:space="preserve">under </w:t>
      </w:r>
      <w:r w:rsidRPr="009A501B">
        <w:rPr>
          <w:rFonts w:ascii="Arial" w:hAnsi="Arial" w:cs="Arial"/>
        </w:rPr>
        <w:t>s</w:t>
      </w:r>
      <w:r w:rsidR="000A1F49" w:rsidRPr="009A501B">
        <w:rPr>
          <w:rFonts w:ascii="Arial" w:hAnsi="Arial" w:cs="Arial"/>
        </w:rPr>
        <w:t xml:space="preserve">ection 59 of the Act. If a person has been appointed by the trustees to carry out any of their duties under </w:t>
      </w:r>
      <w:r w:rsidR="003E1E3A" w:rsidRPr="009A501B">
        <w:rPr>
          <w:rFonts w:ascii="Arial" w:hAnsi="Arial" w:cs="Arial"/>
        </w:rPr>
        <w:t>s</w:t>
      </w:r>
      <w:r w:rsidR="000A1F49" w:rsidRPr="009A501B">
        <w:rPr>
          <w:rFonts w:ascii="Arial" w:hAnsi="Arial" w:cs="Arial"/>
        </w:rPr>
        <w:t xml:space="preserve">ection 59, </w:t>
      </w:r>
      <w:r w:rsidR="00D04576" w:rsidRPr="009A501B">
        <w:rPr>
          <w:rFonts w:ascii="Arial" w:hAnsi="Arial" w:cs="Arial"/>
        </w:rPr>
        <w:t>they</w:t>
      </w:r>
      <w:r w:rsidR="000A1F49" w:rsidRPr="009A501B">
        <w:rPr>
          <w:rFonts w:ascii="Arial" w:hAnsi="Arial" w:cs="Arial"/>
        </w:rPr>
        <w:t xml:space="preserve"> will be a </w:t>
      </w:r>
      <w:r w:rsidR="003E1E3A" w:rsidRPr="009A501B">
        <w:rPr>
          <w:rFonts w:ascii="Arial" w:hAnsi="Arial" w:cs="Arial"/>
        </w:rPr>
        <w:t>relevant person</w:t>
      </w:r>
      <w:r w:rsidR="000A1F49" w:rsidRPr="009A501B">
        <w:rPr>
          <w:rFonts w:ascii="Arial" w:hAnsi="Arial" w:cs="Arial"/>
        </w:rPr>
        <w:t xml:space="preserve"> </w:t>
      </w:r>
      <w:proofErr w:type="gramStart"/>
      <w:r w:rsidR="000A1F49" w:rsidRPr="009A501B">
        <w:rPr>
          <w:rFonts w:ascii="Arial" w:hAnsi="Arial" w:cs="Arial"/>
        </w:rPr>
        <w:t>whether or not</w:t>
      </w:r>
      <w:proofErr w:type="gramEnd"/>
      <w:r w:rsidR="000A1F49" w:rsidRPr="009A501B">
        <w:rPr>
          <w:rFonts w:ascii="Arial" w:hAnsi="Arial" w:cs="Arial"/>
        </w:rPr>
        <w:t xml:space="preserve"> </w:t>
      </w:r>
      <w:r w:rsidR="00D04576" w:rsidRPr="009A501B">
        <w:rPr>
          <w:rFonts w:ascii="Arial" w:hAnsi="Arial" w:cs="Arial"/>
        </w:rPr>
        <w:t>they</w:t>
      </w:r>
      <w:r w:rsidR="000A1F49" w:rsidRPr="009A501B">
        <w:rPr>
          <w:rFonts w:ascii="Arial" w:hAnsi="Arial" w:cs="Arial"/>
        </w:rPr>
        <w:t xml:space="preserve"> actually carr</w:t>
      </w:r>
      <w:r w:rsidR="00D04576" w:rsidRPr="009A501B">
        <w:rPr>
          <w:rFonts w:ascii="Arial" w:hAnsi="Arial" w:cs="Arial"/>
        </w:rPr>
        <w:t>y</w:t>
      </w:r>
      <w:r w:rsidR="000A1F49" w:rsidRPr="009A501B">
        <w:rPr>
          <w:rFonts w:ascii="Arial" w:hAnsi="Arial" w:cs="Arial"/>
        </w:rPr>
        <w:t xml:space="preserve"> out those duties. Conversely, if a person is actually carrying out any of those duties, </w:t>
      </w:r>
      <w:r w:rsidR="00D04576" w:rsidRPr="009A501B">
        <w:rPr>
          <w:rFonts w:ascii="Arial" w:hAnsi="Arial" w:cs="Arial"/>
        </w:rPr>
        <w:t>they</w:t>
      </w:r>
      <w:r w:rsidR="000A1F49" w:rsidRPr="009A501B">
        <w:rPr>
          <w:rFonts w:ascii="Arial" w:hAnsi="Arial" w:cs="Arial"/>
        </w:rPr>
        <w:t xml:space="preserve"> will be a </w:t>
      </w:r>
      <w:r w:rsidR="003E1E3A" w:rsidRPr="009A501B">
        <w:rPr>
          <w:rFonts w:ascii="Arial" w:hAnsi="Arial" w:cs="Arial"/>
        </w:rPr>
        <w:t>relevant person</w:t>
      </w:r>
      <w:r w:rsidR="000A1F49" w:rsidRPr="009A501B">
        <w:rPr>
          <w:rFonts w:ascii="Arial" w:hAnsi="Arial" w:cs="Arial"/>
        </w:rPr>
        <w:t xml:space="preserve"> even if </w:t>
      </w:r>
      <w:r w:rsidR="00D04576" w:rsidRPr="009A501B">
        <w:rPr>
          <w:rFonts w:ascii="Arial" w:hAnsi="Arial" w:cs="Arial"/>
        </w:rPr>
        <w:t>they</w:t>
      </w:r>
      <w:r w:rsidR="000A1F49" w:rsidRPr="009A501B">
        <w:rPr>
          <w:rFonts w:ascii="Arial" w:hAnsi="Arial" w:cs="Arial"/>
        </w:rPr>
        <w:t xml:space="preserve"> do not have a formal appointment from the trustees of the </w:t>
      </w:r>
      <w:proofErr w:type="gramStart"/>
      <w:r w:rsidR="003E1E3A" w:rsidRPr="009A501B">
        <w:rPr>
          <w:rFonts w:ascii="Arial" w:hAnsi="Arial" w:cs="Arial"/>
        </w:rPr>
        <w:t>scheme</w:t>
      </w:r>
      <w:r w:rsidR="000B17CF" w:rsidRPr="009A501B">
        <w:rPr>
          <w:rFonts w:ascii="Arial" w:hAnsi="Arial" w:cs="Arial"/>
        </w:rPr>
        <w:t>;</w:t>
      </w:r>
      <w:proofErr w:type="gramEnd"/>
    </w:p>
    <w:p w14:paraId="44E645C2" w14:textId="77777777" w:rsidR="009A501B" w:rsidRDefault="00484674" w:rsidP="00140BE1">
      <w:pPr>
        <w:pStyle w:val="ListParagraph"/>
        <w:numPr>
          <w:ilvl w:val="0"/>
          <w:numId w:val="17"/>
        </w:numPr>
        <w:tabs>
          <w:tab w:val="left" w:pos="1440"/>
        </w:tabs>
        <w:spacing w:line="276" w:lineRule="auto"/>
        <w:ind w:left="1418" w:hanging="284"/>
        <w:rPr>
          <w:rFonts w:ascii="Arial" w:hAnsi="Arial" w:cs="Arial"/>
        </w:rPr>
      </w:pPr>
      <w:r w:rsidRPr="009A501B">
        <w:rPr>
          <w:rFonts w:ascii="Arial" w:hAnsi="Arial" w:cs="Arial"/>
        </w:rPr>
        <w:t>t</w:t>
      </w:r>
      <w:r w:rsidR="00341D5F" w:rsidRPr="009A501B">
        <w:rPr>
          <w:rFonts w:ascii="Arial" w:hAnsi="Arial" w:cs="Arial"/>
        </w:rPr>
        <w:t xml:space="preserve">he </w:t>
      </w:r>
      <w:r w:rsidR="003E1E3A" w:rsidRPr="009A501B">
        <w:rPr>
          <w:rFonts w:ascii="Arial" w:hAnsi="Arial" w:cs="Arial"/>
        </w:rPr>
        <w:t>PRSA</w:t>
      </w:r>
      <w:r w:rsidR="0031343F" w:rsidRPr="009A501B">
        <w:rPr>
          <w:rFonts w:ascii="Arial" w:hAnsi="Arial" w:cs="Arial"/>
        </w:rPr>
        <w:t xml:space="preserve"> </w:t>
      </w:r>
      <w:proofErr w:type="gramStart"/>
      <w:r w:rsidR="0031343F" w:rsidRPr="009A501B">
        <w:rPr>
          <w:rFonts w:ascii="Arial" w:hAnsi="Arial" w:cs="Arial"/>
        </w:rPr>
        <w:t>provider</w:t>
      </w:r>
      <w:r w:rsidRPr="009A501B">
        <w:rPr>
          <w:rFonts w:ascii="Arial" w:hAnsi="Arial" w:cs="Arial"/>
        </w:rPr>
        <w:t>;</w:t>
      </w:r>
      <w:proofErr w:type="gramEnd"/>
    </w:p>
    <w:p w14:paraId="2AD010D8" w14:textId="77777777" w:rsidR="009A501B" w:rsidRDefault="00484674" w:rsidP="00140BE1">
      <w:pPr>
        <w:pStyle w:val="ListParagraph"/>
        <w:numPr>
          <w:ilvl w:val="0"/>
          <w:numId w:val="17"/>
        </w:numPr>
        <w:tabs>
          <w:tab w:val="left" w:pos="1440"/>
        </w:tabs>
        <w:spacing w:line="276" w:lineRule="auto"/>
        <w:ind w:left="1418" w:hanging="284"/>
        <w:rPr>
          <w:rFonts w:ascii="Arial" w:hAnsi="Arial" w:cs="Arial"/>
        </w:rPr>
      </w:pPr>
      <w:r w:rsidRPr="009A501B">
        <w:rPr>
          <w:rFonts w:ascii="Arial" w:hAnsi="Arial" w:cs="Arial"/>
        </w:rPr>
        <w:t>a</w:t>
      </w:r>
      <w:r w:rsidR="00341D5F" w:rsidRPr="009A501B">
        <w:rPr>
          <w:rFonts w:ascii="Arial" w:hAnsi="Arial" w:cs="Arial"/>
        </w:rPr>
        <w:t xml:space="preserve"> </w:t>
      </w:r>
      <w:r w:rsidR="003E1E3A" w:rsidRPr="009A501B">
        <w:rPr>
          <w:rFonts w:ascii="Arial" w:hAnsi="Arial" w:cs="Arial"/>
        </w:rPr>
        <w:t>PRSA</w:t>
      </w:r>
      <w:r w:rsidR="00341D5F" w:rsidRPr="009A501B">
        <w:rPr>
          <w:rFonts w:ascii="Arial" w:hAnsi="Arial" w:cs="Arial"/>
        </w:rPr>
        <w:t xml:space="preserve"> </w:t>
      </w:r>
      <w:proofErr w:type="gramStart"/>
      <w:r w:rsidR="00341D5F" w:rsidRPr="009A501B">
        <w:rPr>
          <w:rFonts w:ascii="Arial" w:hAnsi="Arial" w:cs="Arial"/>
        </w:rPr>
        <w:t>actuary</w:t>
      </w:r>
      <w:r w:rsidRPr="009A501B">
        <w:rPr>
          <w:rFonts w:ascii="Arial" w:hAnsi="Arial" w:cs="Arial"/>
        </w:rPr>
        <w:t>;</w:t>
      </w:r>
      <w:proofErr w:type="gramEnd"/>
    </w:p>
    <w:p w14:paraId="46BDEE3E" w14:textId="77777777" w:rsidR="009A501B" w:rsidRDefault="00484674" w:rsidP="00140BE1">
      <w:pPr>
        <w:pStyle w:val="ListParagraph"/>
        <w:numPr>
          <w:ilvl w:val="0"/>
          <w:numId w:val="17"/>
        </w:numPr>
        <w:tabs>
          <w:tab w:val="left" w:pos="1440"/>
        </w:tabs>
        <w:spacing w:line="276" w:lineRule="auto"/>
        <w:ind w:left="1418" w:hanging="284"/>
        <w:rPr>
          <w:rFonts w:ascii="Arial" w:hAnsi="Arial" w:cs="Arial"/>
        </w:rPr>
      </w:pPr>
      <w:r w:rsidRPr="009A501B">
        <w:rPr>
          <w:rFonts w:ascii="Arial" w:hAnsi="Arial" w:cs="Arial"/>
        </w:rPr>
        <w:t>a</w:t>
      </w:r>
      <w:r w:rsidR="00341D5F" w:rsidRPr="009A501B">
        <w:rPr>
          <w:rFonts w:ascii="Arial" w:hAnsi="Arial" w:cs="Arial"/>
        </w:rPr>
        <w:t xml:space="preserve">n auditor of the business of a </w:t>
      </w:r>
      <w:r w:rsidR="003E1E3A" w:rsidRPr="009A501B">
        <w:rPr>
          <w:rFonts w:ascii="Arial" w:hAnsi="Arial" w:cs="Arial"/>
        </w:rPr>
        <w:t>PRSA</w:t>
      </w:r>
      <w:r w:rsidR="00341D5F" w:rsidRPr="009A501B">
        <w:rPr>
          <w:rFonts w:ascii="Arial" w:hAnsi="Arial" w:cs="Arial"/>
        </w:rPr>
        <w:t xml:space="preserve"> </w:t>
      </w:r>
      <w:proofErr w:type="gramStart"/>
      <w:r w:rsidR="00341D5F" w:rsidRPr="009A501B">
        <w:rPr>
          <w:rFonts w:ascii="Arial" w:hAnsi="Arial" w:cs="Arial"/>
        </w:rPr>
        <w:t>provider</w:t>
      </w:r>
      <w:r w:rsidRPr="009A501B">
        <w:rPr>
          <w:rFonts w:ascii="Arial" w:hAnsi="Arial" w:cs="Arial"/>
        </w:rPr>
        <w:t>;</w:t>
      </w:r>
      <w:proofErr w:type="gramEnd"/>
    </w:p>
    <w:p w14:paraId="451D1B3F" w14:textId="77777777" w:rsidR="009A501B" w:rsidRDefault="00484674" w:rsidP="00140BE1">
      <w:pPr>
        <w:pStyle w:val="ListParagraph"/>
        <w:numPr>
          <w:ilvl w:val="0"/>
          <w:numId w:val="17"/>
        </w:numPr>
        <w:tabs>
          <w:tab w:val="left" w:pos="1440"/>
        </w:tabs>
        <w:spacing w:line="276" w:lineRule="auto"/>
        <w:ind w:left="1418" w:hanging="284"/>
        <w:rPr>
          <w:rFonts w:ascii="Arial" w:hAnsi="Arial" w:cs="Arial"/>
        </w:rPr>
      </w:pPr>
      <w:r w:rsidRPr="009A501B">
        <w:rPr>
          <w:rFonts w:ascii="Arial" w:hAnsi="Arial" w:cs="Arial"/>
        </w:rPr>
        <w:t>a</w:t>
      </w:r>
      <w:r w:rsidR="00341D5F" w:rsidRPr="009A501B">
        <w:rPr>
          <w:rFonts w:ascii="Arial" w:hAnsi="Arial" w:cs="Arial"/>
        </w:rPr>
        <w:t>n employee of an employer referred to in</w:t>
      </w:r>
      <w:r w:rsidR="00B114A1" w:rsidRPr="009A501B">
        <w:rPr>
          <w:rFonts w:ascii="Arial" w:hAnsi="Arial" w:cs="Arial"/>
        </w:rPr>
        <w:t xml:space="preserve"> </w:t>
      </w:r>
      <w:r w:rsidR="00341D5F" w:rsidRPr="009A501B">
        <w:rPr>
          <w:rFonts w:ascii="Arial" w:hAnsi="Arial" w:cs="Arial"/>
        </w:rPr>
        <w:t>s</w:t>
      </w:r>
      <w:r w:rsidRPr="009A501B">
        <w:rPr>
          <w:rFonts w:ascii="Arial" w:hAnsi="Arial" w:cs="Arial"/>
        </w:rPr>
        <w:t xml:space="preserve">ection </w:t>
      </w:r>
      <w:r w:rsidR="00341D5F" w:rsidRPr="009A501B">
        <w:rPr>
          <w:rFonts w:ascii="Arial" w:hAnsi="Arial" w:cs="Arial"/>
        </w:rPr>
        <w:t>121</w:t>
      </w:r>
      <w:r w:rsidRPr="009A501B">
        <w:rPr>
          <w:rFonts w:ascii="Arial" w:hAnsi="Arial" w:cs="Arial"/>
        </w:rPr>
        <w:t xml:space="preserve"> of the </w:t>
      </w:r>
      <w:proofErr w:type="gramStart"/>
      <w:r w:rsidRPr="009A501B">
        <w:rPr>
          <w:rFonts w:ascii="Arial" w:hAnsi="Arial" w:cs="Arial"/>
        </w:rPr>
        <w:t>Act</w:t>
      </w:r>
      <w:r w:rsidR="001452A9" w:rsidRPr="009A501B">
        <w:rPr>
          <w:rFonts w:ascii="Arial" w:hAnsi="Arial" w:cs="Arial"/>
        </w:rPr>
        <w:t>;</w:t>
      </w:r>
      <w:proofErr w:type="gramEnd"/>
    </w:p>
    <w:p w14:paraId="28208EFD" w14:textId="77777777" w:rsidR="009A501B" w:rsidRDefault="00EA5805" w:rsidP="00140BE1">
      <w:pPr>
        <w:pStyle w:val="ListParagraph"/>
        <w:numPr>
          <w:ilvl w:val="0"/>
          <w:numId w:val="17"/>
        </w:numPr>
        <w:tabs>
          <w:tab w:val="left" w:pos="1440"/>
        </w:tabs>
        <w:spacing w:line="276" w:lineRule="auto"/>
        <w:ind w:left="1418" w:hanging="284"/>
        <w:rPr>
          <w:rFonts w:ascii="Arial" w:hAnsi="Arial" w:cs="Arial"/>
        </w:rPr>
      </w:pPr>
      <w:r w:rsidRPr="009A501B">
        <w:rPr>
          <w:rFonts w:ascii="Arial" w:hAnsi="Arial" w:cs="Arial"/>
        </w:rPr>
        <w:t>a key function holder</w:t>
      </w:r>
      <w:r w:rsidR="00463E81" w:rsidRPr="009A501B">
        <w:rPr>
          <w:rFonts w:ascii="Arial" w:hAnsi="Arial" w:cs="Arial"/>
        </w:rPr>
        <w:t xml:space="preserve"> (</w:t>
      </w:r>
      <w:r w:rsidR="00463E81" w:rsidRPr="009A501B">
        <w:rPr>
          <w:rFonts w:ascii="Arial" w:hAnsi="Arial"/>
        </w:rPr>
        <w:t>KFH</w:t>
      </w:r>
      <w:r w:rsidR="00D059C4" w:rsidRPr="009A501B">
        <w:rPr>
          <w:rFonts w:ascii="Arial" w:hAnsi="Arial" w:cs="Arial"/>
        </w:rPr>
        <w:t>)</w:t>
      </w:r>
      <w:r w:rsidR="001452A9" w:rsidRPr="009A501B">
        <w:rPr>
          <w:rFonts w:ascii="Arial" w:hAnsi="Arial" w:cs="Arial"/>
        </w:rPr>
        <w:t xml:space="preserve"> defined in section 64AA of the Act</w:t>
      </w:r>
      <w:r w:rsidR="00F35840" w:rsidRPr="009A501B">
        <w:rPr>
          <w:rFonts w:ascii="Arial" w:hAnsi="Arial" w:cs="Arial"/>
        </w:rPr>
        <w:t xml:space="preserve"> a</w:t>
      </w:r>
      <w:r w:rsidR="00513C18" w:rsidRPr="009A501B">
        <w:rPr>
          <w:rFonts w:ascii="Arial" w:hAnsi="Arial" w:cs="Arial"/>
        </w:rPr>
        <w:t>s</w:t>
      </w:r>
      <w:r w:rsidR="00F35840" w:rsidRPr="009A501B">
        <w:rPr>
          <w:rFonts w:ascii="Arial" w:hAnsi="Arial" w:cs="Arial"/>
        </w:rPr>
        <w:t xml:space="preserve"> a person who carries out a key func</w:t>
      </w:r>
      <w:r w:rsidR="00846ECE" w:rsidRPr="009A501B">
        <w:rPr>
          <w:rFonts w:ascii="Arial" w:hAnsi="Arial" w:cs="Arial"/>
        </w:rPr>
        <w:t>tio</w:t>
      </w:r>
      <w:r w:rsidR="0086078E" w:rsidRPr="009A501B">
        <w:rPr>
          <w:rFonts w:ascii="Arial" w:hAnsi="Arial" w:cs="Arial"/>
        </w:rPr>
        <w:t xml:space="preserve">n. A key function </w:t>
      </w:r>
      <w:r w:rsidR="00FC21F6" w:rsidRPr="009A501B">
        <w:rPr>
          <w:rFonts w:ascii="Arial" w:hAnsi="Arial" w:cs="Arial"/>
        </w:rPr>
        <w:t>is specified in section</w:t>
      </w:r>
      <w:r w:rsidR="0086078E" w:rsidRPr="009A501B">
        <w:rPr>
          <w:rFonts w:ascii="Arial" w:hAnsi="Arial" w:cs="Arial"/>
        </w:rPr>
        <w:t xml:space="preserve"> in 64AH of the Act</w:t>
      </w:r>
      <w:r w:rsidR="008E2F23" w:rsidRPr="009A501B">
        <w:rPr>
          <w:rFonts w:ascii="Arial" w:hAnsi="Arial" w:cs="Arial"/>
        </w:rPr>
        <w:t xml:space="preserve"> as </w:t>
      </w:r>
      <w:r w:rsidR="00513C18" w:rsidRPr="009A501B">
        <w:rPr>
          <w:rFonts w:ascii="Arial" w:hAnsi="Arial" w:cs="Arial"/>
        </w:rPr>
        <w:t xml:space="preserve">a risk management function, an internal audit function and where applicable an actuarial function </w:t>
      </w:r>
      <w:r w:rsidR="00846ECE" w:rsidRPr="009A501B">
        <w:rPr>
          <w:rFonts w:ascii="Arial" w:hAnsi="Arial" w:cs="Arial"/>
        </w:rPr>
        <w:t>for the schem</w:t>
      </w:r>
      <w:r w:rsidR="002E28B5" w:rsidRPr="009A501B">
        <w:rPr>
          <w:rFonts w:ascii="Arial" w:hAnsi="Arial" w:cs="Arial"/>
        </w:rPr>
        <w:t>e</w:t>
      </w:r>
      <w:r w:rsidR="00846ECE" w:rsidRPr="009A501B">
        <w:rPr>
          <w:rFonts w:ascii="Arial" w:hAnsi="Arial" w:cs="Arial"/>
        </w:rPr>
        <w:t xml:space="preserve"> or trust RAC</w:t>
      </w:r>
      <w:r w:rsidR="0017164C" w:rsidRPr="009A501B">
        <w:rPr>
          <w:rFonts w:ascii="Arial" w:hAnsi="Arial" w:cs="Arial"/>
        </w:rPr>
        <w:t>; and</w:t>
      </w:r>
    </w:p>
    <w:p w14:paraId="013FB472" w14:textId="4C9A57CD" w:rsidR="009A501B" w:rsidRPr="009A501B" w:rsidRDefault="00EA5805" w:rsidP="00140BE1">
      <w:pPr>
        <w:pStyle w:val="ListParagraph"/>
        <w:numPr>
          <w:ilvl w:val="0"/>
          <w:numId w:val="17"/>
        </w:numPr>
        <w:tabs>
          <w:tab w:val="left" w:pos="1440"/>
        </w:tabs>
        <w:spacing w:line="276" w:lineRule="auto"/>
        <w:ind w:left="1418" w:hanging="284"/>
        <w:rPr>
          <w:rFonts w:ascii="Arial" w:hAnsi="Arial" w:cs="Arial"/>
        </w:rPr>
      </w:pPr>
      <w:r w:rsidRPr="009A501B">
        <w:rPr>
          <w:rFonts w:ascii="Arial" w:hAnsi="Arial" w:cs="Arial"/>
        </w:rPr>
        <w:t xml:space="preserve">a depositary referred to in </w:t>
      </w:r>
      <w:r w:rsidR="009F4A6C" w:rsidRPr="009A501B">
        <w:rPr>
          <w:rFonts w:ascii="Arial" w:hAnsi="Arial" w:cs="Arial"/>
        </w:rPr>
        <w:t>P</w:t>
      </w:r>
      <w:r w:rsidRPr="009A501B">
        <w:rPr>
          <w:rFonts w:ascii="Arial" w:hAnsi="Arial" w:cs="Arial"/>
        </w:rPr>
        <w:t>art VIB</w:t>
      </w:r>
      <w:r w:rsidR="008E2F23" w:rsidRPr="009A501B">
        <w:rPr>
          <w:rFonts w:ascii="Arial" w:hAnsi="Arial" w:cs="Arial"/>
        </w:rPr>
        <w:t xml:space="preserve"> of the Act.</w:t>
      </w:r>
      <w:r w:rsidR="00B114A1" w:rsidRPr="009A501B">
        <w:rPr>
          <w:rFonts w:ascii="Arial" w:hAnsi="Arial" w:cs="Arial"/>
        </w:rPr>
        <w:t xml:space="preserve"> </w:t>
      </w:r>
      <w:r w:rsidR="009A501B">
        <w:rPr>
          <w:rFonts w:ascii="Arial" w:hAnsi="Arial" w:cs="Arial"/>
          <w:b/>
        </w:rPr>
        <w:t xml:space="preserve">  (Section 82)</w:t>
      </w:r>
    </w:p>
    <w:p w14:paraId="5A6CE230" w14:textId="77777777" w:rsidR="008248CE" w:rsidRPr="007C674D" w:rsidRDefault="008248CE" w:rsidP="00EC2BA7">
      <w:pPr>
        <w:tabs>
          <w:tab w:val="left" w:pos="1985"/>
          <w:tab w:val="left" w:pos="6840"/>
        </w:tabs>
        <w:spacing w:line="276" w:lineRule="auto"/>
        <w:ind w:left="1418" w:hanging="1418"/>
        <w:rPr>
          <w:rFonts w:ascii="Arial" w:hAnsi="Arial" w:cs="Arial"/>
          <w:b/>
        </w:rPr>
      </w:pPr>
    </w:p>
    <w:bookmarkStart w:id="2" w:name="_Toc123914396"/>
    <w:p w14:paraId="1E2E3AEF" w14:textId="5259959C" w:rsidR="00FC5190" w:rsidRPr="007C674D" w:rsidRDefault="00935733" w:rsidP="00EC2BA7">
      <w:pPr>
        <w:pStyle w:val="Heading3"/>
      </w:pPr>
      <w:r w:rsidRPr="00EC2BA7">
        <w:rPr>
          <w:noProof/>
        </w:rPr>
        <mc:AlternateContent>
          <mc:Choice Requires="wps">
            <w:drawing>
              <wp:anchor distT="0" distB="0" distL="114300" distR="114300" simplePos="0" relativeHeight="251658240" behindDoc="0" locked="0" layoutInCell="1" allowOverlap="1" wp14:anchorId="52307B51" wp14:editId="68D1C403">
                <wp:simplePos x="0" y="0"/>
                <wp:positionH relativeFrom="column">
                  <wp:posOffset>-2057400</wp:posOffset>
                </wp:positionH>
                <wp:positionV relativeFrom="paragraph">
                  <wp:posOffset>0</wp:posOffset>
                </wp:positionV>
                <wp:extent cx="800100" cy="7772400"/>
                <wp:effectExtent l="0" t="635" r="0" b="0"/>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777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3F9E75" w14:textId="77777777" w:rsidR="003E1E3A" w:rsidRDefault="003E1E3A">
                            <w:pPr>
                              <w:rPr>
                                <w:lang w:val="en-GB"/>
                              </w:rPr>
                            </w:pPr>
                          </w:p>
                          <w:p w14:paraId="5FAEEEC8" w14:textId="77777777" w:rsidR="003E1E3A" w:rsidRDefault="003E1E3A">
                            <w:pPr>
                              <w:rPr>
                                <w:lang w:val="en-GB"/>
                              </w:rPr>
                            </w:pPr>
                            <w:r>
                              <w:rPr>
                                <w:lang w:val="en-GB"/>
                              </w:rPr>
                              <w:t>s83 (1)</w:t>
                            </w:r>
                          </w:p>
                          <w:p w14:paraId="550B5E60" w14:textId="77777777" w:rsidR="003E1E3A" w:rsidRDefault="003E1E3A">
                            <w:pPr>
                              <w:rPr>
                                <w:lang w:val="en-GB"/>
                              </w:rPr>
                            </w:pPr>
                          </w:p>
                          <w:p w14:paraId="30305C0C" w14:textId="77777777" w:rsidR="003E1E3A" w:rsidRDefault="003E1E3A">
                            <w:pPr>
                              <w:rPr>
                                <w:lang w:val="en-GB"/>
                              </w:rPr>
                            </w:pPr>
                          </w:p>
                          <w:p w14:paraId="4A4803A9" w14:textId="77777777" w:rsidR="003E1E3A" w:rsidRDefault="003E1E3A">
                            <w:pPr>
                              <w:rPr>
                                <w:lang w:val="en-GB"/>
                              </w:rPr>
                            </w:pPr>
                          </w:p>
                          <w:p w14:paraId="47C1594A" w14:textId="77777777" w:rsidR="003E1E3A" w:rsidRDefault="003E1E3A">
                            <w:pPr>
                              <w:rPr>
                                <w:lang w:val="en-GB"/>
                              </w:rPr>
                            </w:pPr>
                            <w:r>
                              <w:rPr>
                                <w:lang w:val="en-GB"/>
                              </w:rPr>
                              <w:t>s83 (2)</w:t>
                            </w:r>
                          </w:p>
                          <w:p w14:paraId="5F8B3F20" w14:textId="77777777" w:rsidR="003E1E3A" w:rsidRDefault="003E1E3A">
                            <w:pPr>
                              <w:rPr>
                                <w:lang w:val="en-GB"/>
                              </w:rPr>
                            </w:pPr>
                          </w:p>
                          <w:p w14:paraId="7C01A742" w14:textId="77777777" w:rsidR="003E1E3A" w:rsidRDefault="003E1E3A">
                            <w:pPr>
                              <w:rPr>
                                <w:lang w:val="en-GB"/>
                              </w:rPr>
                            </w:pPr>
                          </w:p>
                          <w:p w14:paraId="667A79BF" w14:textId="77777777" w:rsidR="003E1E3A" w:rsidRDefault="003E1E3A">
                            <w:pPr>
                              <w:rPr>
                                <w:lang w:val="en-GB"/>
                              </w:rPr>
                            </w:pPr>
                          </w:p>
                          <w:p w14:paraId="039D8E73" w14:textId="77777777" w:rsidR="003E1E3A" w:rsidRDefault="003E1E3A">
                            <w:pPr>
                              <w:rPr>
                                <w:lang w:val="en-GB"/>
                              </w:rPr>
                            </w:pPr>
                            <w:r>
                              <w:rPr>
                                <w:lang w:val="en-GB"/>
                              </w:rPr>
                              <w:t>s83</w:t>
                            </w:r>
                          </w:p>
                          <w:p w14:paraId="4E6E8122" w14:textId="77777777" w:rsidR="003E1E3A" w:rsidRDefault="003E1E3A">
                            <w:pPr>
                              <w:rPr>
                                <w:lang w:val="en-GB"/>
                              </w:rPr>
                            </w:pPr>
                          </w:p>
                          <w:p w14:paraId="005CC767" w14:textId="77777777" w:rsidR="003E1E3A" w:rsidRDefault="003E1E3A">
                            <w:pPr>
                              <w:rPr>
                                <w:lang w:val="en-GB"/>
                              </w:rPr>
                            </w:pPr>
                          </w:p>
                          <w:p w14:paraId="025A69ED" w14:textId="77777777" w:rsidR="003E1E3A" w:rsidRDefault="003E1E3A">
                            <w:pPr>
                              <w:rPr>
                                <w:lang w:val="en-GB"/>
                              </w:rPr>
                            </w:pPr>
                          </w:p>
                          <w:p w14:paraId="619E62B8" w14:textId="77777777" w:rsidR="003E1E3A" w:rsidRDefault="003E1E3A">
                            <w:pPr>
                              <w:rPr>
                                <w:lang w:val="en-GB"/>
                              </w:rPr>
                            </w:pPr>
                          </w:p>
                          <w:p w14:paraId="143E08D9" w14:textId="77777777" w:rsidR="003E1E3A" w:rsidRDefault="003E1E3A">
                            <w:pPr>
                              <w:rPr>
                                <w:lang w:val="en-GB"/>
                              </w:rPr>
                            </w:pPr>
                          </w:p>
                          <w:p w14:paraId="2AE6227B" w14:textId="77777777" w:rsidR="003E1E3A" w:rsidRDefault="003E1E3A">
                            <w:pPr>
                              <w:rPr>
                                <w:lang w:val="en-GB"/>
                              </w:rPr>
                            </w:pPr>
                          </w:p>
                          <w:p w14:paraId="59C5A49F" w14:textId="77777777" w:rsidR="003E1E3A" w:rsidRDefault="003E1E3A">
                            <w:pPr>
                              <w:rPr>
                                <w:lang w:val="en-GB"/>
                              </w:rPr>
                            </w:pPr>
                            <w:r>
                              <w:rPr>
                                <w:lang w:val="en-GB"/>
                              </w:rPr>
                              <w:t>s83</w:t>
                            </w:r>
                          </w:p>
                          <w:p w14:paraId="0E493CBC" w14:textId="77777777" w:rsidR="003E1E3A" w:rsidRDefault="003E1E3A">
                            <w:pPr>
                              <w:rPr>
                                <w:lang w:val="en-GB"/>
                              </w:rPr>
                            </w:pPr>
                          </w:p>
                          <w:p w14:paraId="2AABAB06" w14:textId="77777777" w:rsidR="003E1E3A" w:rsidRDefault="003E1E3A">
                            <w:pPr>
                              <w:rPr>
                                <w:lang w:val="en-GB"/>
                              </w:rPr>
                            </w:pPr>
                          </w:p>
                          <w:p w14:paraId="16CCDDE6" w14:textId="77777777" w:rsidR="003E1E3A" w:rsidRDefault="003E1E3A">
                            <w:pPr>
                              <w:rPr>
                                <w:lang w:val="en-GB"/>
                              </w:rPr>
                            </w:pPr>
                          </w:p>
                          <w:p w14:paraId="4C69766D" w14:textId="77777777" w:rsidR="003E1E3A" w:rsidRDefault="003E1E3A">
                            <w:pPr>
                              <w:rPr>
                                <w:lang w:val="en-GB"/>
                              </w:rPr>
                            </w:pPr>
                          </w:p>
                          <w:p w14:paraId="04F12472" w14:textId="77777777" w:rsidR="003E1E3A" w:rsidRDefault="003E1E3A">
                            <w:pPr>
                              <w:rPr>
                                <w:lang w:val="en-GB"/>
                              </w:rPr>
                            </w:pPr>
                          </w:p>
                          <w:p w14:paraId="320FCBA8" w14:textId="77777777" w:rsidR="003E1E3A" w:rsidRDefault="003E1E3A">
                            <w:pPr>
                              <w:rPr>
                                <w:lang w:val="en-GB"/>
                              </w:rPr>
                            </w:pPr>
                          </w:p>
                          <w:p w14:paraId="2304C63F" w14:textId="77777777" w:rsidR="003E1E3A" w:rsidRDefault="003E1E3A">
                            <w:pPr>
                              <w:rPr>
                                <w:lang w:val="en-GB"/>
                              </w:rPr>
                            </w:pPr>
                          </w:p>
                          <w:p w14:paraId="09362D0A" w14:textId="77777777" w:rsidR="003E1E3A" w:rsidRDefault="003E1E3A">
                            <w:pPr>
                              <w:rPr>
                                <w:lang w:val="en-GB"/>
                              </w:rPr>
                            </w:pPr>
                          </w:p>
                          <w:p w14:paraId="7E6A9D6A" w14:textId="77777777" w:rsidR="003E1E3A" w:rsidRDefault="003E1E3A">
                            <w:pPr>
                              <w:rPr>
                                <w:lang w:val="en-GB"/>
                              </w:rPr>
                            </w:pPr>
                          </w:p>
                          <w:p w14:paraId="5B25E1F8" w14:textId="77777777" w:rsidR="003E1E3A" w:rsidRDefault="003E1E3A">
                            <w:pPr>
                              <w:rPr>
                                <w:lang w:val="en-GB"/>
                              </w:rPr>
                            </w:pPr>
                          </w:p>
                          <w:p w14:paraId="575AC7AD" w14:textId="77777777" w:rsidR="003E1E3A" w:rsidRDefault="003E1E3A">
                            <w:pPr>
                              <w:rPr>
                                <w:lang w:val="en-GB"/>
                              </w:rPr>
                            </w:pPr>
                          </w:p>
                          <w:p w14:paraId="50AB16DB" w14:textId="77777777" w:rsidR="003E1E3A" w:rsidRDefault="003E1E3A">
                            <w:pPr>
                              <w:rPr>
                                <w:lang w:val="en-GB"/>
                              </w:rPr>
                            </w:pPr>
                            <w:r>
                              <w:rPr>
                                <w:lang w:val="en-GB"/>
                              </w:rPr>
                              <w:t>s8(1)</w:t>
                            </w:r>
                          </w:p>
                          <w:p w14:paraId="4E98B5AF" w14:textId="77777777" w:rsidR="003E1E3A" w:rsidRDefault="003E1E3A">
                            <w:pPr>
                              <w:rPr>
                                <w:lang w:val="en-GB"/>
                              </w:rPr>
                            </w:pPr>
                          </w:p>
                          <w:p w14:paraId="537EEA84" w14:textId="77777777" w:rsidR="003E1E3A" w:rsidRDefault="003E1E3A">
                            <w:pPr>
                              <w:rPr>
                                <w:lang w:val="en-GB"/>
                              </w:rPr>
                            </w:pPr>
                          </w:p>
                          <w:p w14:paraId="46F7B207" w14:textId="77777777" w:rsidR="003E1E3A" w:rsidRDefault="003E1E3A">
                            <w:pPr>
                              <w:rPr>
                                <w:lang w:val="en-GB"/>
                              </w:rPr>
                            </w:pPr>
                          </w:p>
                          <w:p w14:paraId="27759BD9" w14:textId="77777777" w:rsidR="003E1E3A" w:rsidRDefault="003E1E3A">
                            <w:pPr>
                              <w:rPr>
                                <w:lang w:val="en-GB"/>
                              </w:rPr>
                            </w:pPr>
                          </w:p>
                          <w:p w14:paraId="65E89D7C" w14:textId="77777777" w:rsidR="003E1E3A" w:rsidRDefault="003E1E3A">
                            <w:pPr>
                              <w:rPr>
                                <w:lang w:val="en-GB"/>
                              </w:rPr>
                            </w:pPr>
                          </w:p>
                          <w:p w14:paraId="27EE8D18" w14:textId="77777777" w:rsidR="003E1E3A" w:rsidRDefault="003E1E3A">
                            <w:pPr>
                              <w:rPr>
                                <w:lang w:val="en-GB"/>
                              </w:rPr>
                            </w:pPr>
                          </w:p>
                          <w:p w14:paraId="05A78C8B" w14:textId="77777777" w:rsidR="003E1E3A" w:rsidRDefault="003E1E3A">
                            <w:pPr>
                              <w:rPr>
                                <w:lang w:val="en-GB"/>
                              </w:rPr>
                            </w:pPr>
                          </w:p>
                          <w:p w14:paraId="07C7542A" w14:textId="77777777" w:rsidR="003E1E3A" w:rsidRDefault="003E1E3A">
                            <w:pPr>
                              <w:rPr>
                                <w:lang w:val="en-GB"/>
                              </w:rPr>
                            </w:pPr>
                          </w:p>
                          <w:p w14:paraId="04F4946C" w14:textId="77777777" w:rsidR="003E1E3A" w:rsidRDefault="003E1E3A">
                            <w:pPr>
                              <w:rPr>
                                <w:lang w:val="en-GB"/>
                              </w:rPr>
                            </w:pPr>
                          </w:p>
                          <w:p w14:paraId="35EE9973" w14:textId="77777777" w:rsidR="003E1E3A" w:rsidRDefault="003E1E3A">
                            <w:pPr>
                              <w:rPr>
                                <w:lang w:val="en-GB"/>
                              </w:rPr>
                            </w:pPr>
                          </w:p>
                          <w:p w14:paraId="1D819CAF" w14:textId="77777777" w:rsidR="003E1E3A" w:rsidRDefault="003E1E3A">
                            <w:pPr>
                              <w:rPr>
                                <w:lang w:val="en-GB"/>
                              </w:rPr>
                            </w:pPr>
                          </w:p>
                          <w:p w14:paraId="10649921" w14:textId="77777777" w:rsidR="003E1E3A" w:rsidRDefault="003E1E3A">
                            <w:pPr>
                              <w:rPr>
                                <w:lang w:val="en-GB"/>
                              </w:rPr>
                            </w:pPr>
                          </w:p>
                          <w:p w14:paraId="7E533943" w14:textId="77777777" w:rsidR="003E1E3A" w:rsidRPr="00DD5870" w:rsidRDefault="003E1E3A">
                            <w:pPr>
                              <w:rPr>
                                <w:lang w:val="en-GB"/>
                              </w:rPr>
                            </w:pPr>
                            <w:r>
                              <w:rPr>
                                <w:lang w:val="en-GB"/>
                              </w:rPr>
                              <w:t>s83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307B51" id="_x0000_t202" coordsize="21600,21600" o:spt="202" path="m,l,21600r21600,l21600,xe">
                <v:stroke joinstyle="miter"/>
                <v:path gradientshapeok="t" o:connecttype="rect"/>
              </v:shapetype>
              <v:shape id="Text Box 12" o:spid="_x0000_s1026" type="#_x0000_t202" style="position:absolute;margin-left:-162pt;margin-top:0;width:63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" stroked="f">
                <v:textbox>
                  <w:txbxContent>
                    <w:p w14:paraId="6C3F9E75" w14:textId="77777777" w:rsidR="003E1E3A" w:rsidRDefault="003E1E3A">
                      <w:pPr>
                        <w:rPr>
                          <w:lang w:val="en-GB"/>
                        </w:rPr>
                      </w:pPr>
                    </w:p>
                    <w:p w14:paraId="5FAEEEC8" w14:textId="77777777" w:rsidR="003E1E3A" w:rsidRDefault="003E1E3A">
                      <w:pPr>
                        <w:rPr>
                          <w:lang w:val="en-GB"/>
                        </w:rPr>
                      </w:pPr>
                      <w:r>
                        <w:rPr>
                          <w:lang w:val="en-GB"/>
                        </w:rPr>
                        <w:t>s83 (1)</w:t>
                      </w:r>
                    </w:p>
                    <w:p w14:paraId="550B5E60" w14:textId="77777777" w:rsidR="003E1E3A" w:rsidRDefault="003E1E3A">
                      <w:pPr>
                        <w:rPr>
                          <w:lang w:val="en-GB"/>
                        </w:rPr>
                      </w:pPr>
                    </w:p>
                    <w:p w14:paraId="30305C0C" w14:textId="77777777" w:rsidR="003E1E3A" w:rsidRDefault="003E1E3A">
                      <w:pPr>
                        <w:rPr>
                          <w:lang w:val="en-GB"/>
                        </w:rPr>
                      </w:pPr>
                    </w:p>
                    <w:p w14:paraId="4A4803A9" w14:textId="77777777" w:rsidR="003E1E3A" w:rsidRDefault="003E1E3A">
                      <w:pPr>
                        <w:rPr>
                          <w:lang w:val="en-GB"/>
                        </w:rPr>
                      </w:pPr>
                    </w:p>
                    <w:p w14:paraId="47C1594A" w14:textId="77777777" w:rsidR="003E1E3A" w:rsidRDefault="003E1E3A">
                      <w:pPr>
                        <w:rPr>
                          <w:lang w:val="en-GB"/>
                        </w:rPr>
                      </w:pPr>
                      <w:r>
                        <w:rPr>
                          <w:lang w:val="en-GB"/>
                        </w:rPr>
                        <w:t>s83 (2)</w:t>
                      </w:r>
                    </w:p>
                    <w:p w14:paraId="5F8B3F20" w14:textId="77777777" w:rsidR="003E1E3A" w:rsidRDefault="003E1E3A">
                      <w:pPr>
                        <w:rPr>
                          <w:lang w:val="en-GB"/>
                        </w:rPr>
                      </w:pPr>
                    </w:p>
                    <w:p w14:paraId="7C01A742" w14:textId="77777777" w:rsidR="003E1E3A" w:rsidRDefault="003E1E3A">
                      <w:pPr>
                        <w:rPr>
                          <w:lang w:val="en-GB"/>
                        </w:rPr>
                      </w:pPr>
                    </w:p>
                    <w:p w14:paraId="667A79BF" w14:textId="77777777" w:rsidR="003E1E3A" w:rsidRDefault="003E1E3A">
                      <w:pPr>
                        <w:rPr>
                          <w:lang w:val="en-GB"/>
                        </w:rPr>
                      </w:pPr>
                    </w:p>
                    <w:p w14:paraId="039D8E73" w14:textId="77777777" w:rsidR="003E1E3A" w:rsidRDefault="003E1E3A">
                      <w:pPr>
                        <w:rPr>
                          <w:lang w:val="en-GB"/>
                        </w:rPr>
                      </w:pPr>
                      <w:r>
                        <w:rPr>
                          <w:lang w:val="en-GB"/>
                        </w:rPr>
                        <w:t>s83</w:t>
                      </w:r>
                    </w:p>
                    <w:p w14:paraId="4E6E8122" w14:textId="77777777" w:rsidR="003E1E3A" w:rsidRDefault="003E1E3A">
                      <w:pPr>
                        <w:rPr>
                          <w:lang w:val="en-GB"/>
                        </w:rPr>
                      </w:pPr>
                    </w:p>
                    <w:p w14:paraId="005CC767" w14:textId="77777777" w:rsidR="003E1E3A" w:rsidRDefault="003E1E3A">
                      <w:pPr>
                        <w:rPr>
                          <w:lang w:val="en-GB"/>
                        </w:rPr>
                      </w:pPr>
                    </w:p>
                    <w:p w14:paraId="025A69ED" w14:textId="77777777" w:rsidR="003E1E3A" w:rsidRDefault="003E1E3A">
                      <w:pPr>
                        <w:rPr>
                          <w:lang w:val="en-GB"/>
                        </w:rPr>
                      </w:pPr>
                    </w:p>
                    <w:p w14:paraId="619E62B8" w14:textId="77777777" w:rsidR="003E1E3A" w:rsidRDefault="003E1E3A">
                      <w:pPr>
                        <w:rPr>
                          <w:lang w:val="en-GB"/>
                        </w:rPr>
                      </w:pPr>
                    </w:p>
                    <w:p w14:paraId="143E08D9" w14:textId="77777777" w:rsidR="003E1E3A" w:rsidRDefault="003E1E3A">
                      <w:pPr>
                        <w:rPr>
                          <w:lang w:val="en-GB"/>
                        </w:rPr>
                      </w:pPr>
                    </w:p>
                    <w:p w14:paraId="2AE6227B" w14:textId="77777777" w:rsidR="003E1E3A" w:rsidRDefault="003E1E3A">
                      <w:pPr>
                        <w:rPr>
                          <w:lang w:val="en-GB"/>
                        </w:rPr>
                      </w:pPr>
                    </w:p>
                    <w:p w14:paraId="59C5A49F" w14:textId="77777777" w:rsidR="003E1E3A" w:rsidRDefault="003E1E3A">
                      <w:pPr>
                        <w:rPr>
                          <w:lang w:val="en-GB"/>
                        </w:rPr>
                      </w:pPr>
                      <w:r>
                        <w:rPr>
                          <w:lang w:val="en-GB"/>
                        </w:rPr>
                        <w:t>s83</w:t>
                      </w:r>
                    </w:p>
                    <w:p w14:paraId="0E493CBC" w14:textId="77777777" w:rsidR="003E1E3A" w:rsidRDefault="003E1E3A">
                      <w:pPr>
                        <w:rPr>
                          <w:lang w:val="en-GB"/>
                        </w:rPr>
                      </w:pPr>
                    </w:p>
                    <w:p w14:paraId="2AABAB06" w14:textId="77777777" w:rsidR="003E1E3A" w:rsidRDefault="003E1E3A">
                      <w:pPr>
                        <w:rPr>
                          <w:lang w:val="en-GB"/>
                        </w:rPr>
                      </w:pPr>
                    </w:p>
                    <w:p w14:paraId="16CCDDE6" w14:textId="77777777" w:rsidR="003E1E3A" w:rsidRDefault="003E1E3A">
                      <w:pPr>
                        <w:rPr>
                          <w:lang w:val="en-GB"/>
                        </w:rPr>
                      </w:pPr>
                    </w:p>
                    <w:p w14:paraId="4C69766D" w14:textId="77777777" w:rsidR="003E1E3A" w:rsidRDefault="003E1E3A">
                      <w:pPr>
                        <w:rPr>
                          <w:lang w:val="en-GB"/>
                        </w:rPr>
                      </w:pPr>
                    </w:p>
                    <w:p w14:paraId="04F12472" w14:textId="77777777" w:rsidR="003E1E3A" w:rsidRDefault="003E1E3A">
                      <w:pPr>
                        <w:rPr>
                          <w:lang w:val="en-GB"/>
                        </w:rPr>
                      </w:pPr>
                    </w:p>
                    <w:p w14:paraId="320FCBA8" w14:textId="77777777" w:rsidR="003E1E3A" w:rsidRDefault="003E1E3A">
                      <w:pPr>
                        <w:rPr>
                          <w:lang w:val="en-GB"/>
                        </w:rPr>
                      </w:pPr>
                    </w:p>
                    <w:p w14:paraId="2304C63F" w14:textId="77777777" w:rsidR="003E1E3A" w:rsidRDefault="003E1E3A">
                      <w:pPr>
                        <w:rPr>
                          <w:lang w:val="en-GB"/>
                        </w:rPr>
                      </w:pPr>
                    </w:p>
                    <w:p w14:paraId="09362D0A" w14:textId="77777777" w:rsidR="003E1E3A" w:rsidRDefault="003E1E3A">
                      <w:pPr>
                        <w:rPr>
                          <w:lang w:val="en-GB"/>
                        </w:rPr>
                      </w:pPr>
                    </w:p>
                    <w:p w14:paraId="7E6A9D6A" w14:textId="77777777" w:rsidR="003E1E3A" w:rsidRDefault="003E1E3A">
                      <w:pPr>
                        <w:rPr>
                          <w:lang w:val="en-GB"/>
                        </w:rPr>
                      </w:pPr>
                    </w:p>
                    <w:p w14:paraId="5B25E1F8" w14:textId="77777777" w:rsidR="003E1E3A" w:rsidRDefault="003E1E3A">
                      <w:pPr>
                        <w:rPr>
                          <w:lang w:val="en-GB"/>
                        </w:rPr>
                      </w:pPr>
                    </w:p>
                    <w:p w14:paraId="575AC7AD" w14:textId="77777777" w:rsidR="003E1E3A" w:rsidRDefault="003E1E3A">
                      <w:pPr>
                        <w:rPr>
                          <w:lang w:val="en-GB"/>
                        </w:rPr>
                      </w:pPr>
                    </w:p>
                    <w:p w14:paraId="50AB16DB" w14:textId="77777777" w:rsidR="003E1E3A" w:rsidRDefault="003E1E3A">
                      <w:pPr>
                        <w:rPr>
                          <w:lang w:val="en-GB"/>
                        </w:rPr>
                      </w:pPr>
                      <w:r>
                        <w:rPr>
                          <w:lang w:val="en-GB"/>
                        </w:rPr>
                        <w:t>s8(1)</w:t>
                      </w:r>
                    </w:p>
                    <w:p w14:paraId="4E98B5AF" w14:textId="77777777" w:rsidR="003E1E3A" w:rsidRDefault="003E1E3A">
                      <w:pPr>
                        <w:rPr>
                          <w:lang w:val="en-GB"/>
                        </w:rPr>
                      </w:pPr>
                    </w:p>
                    <w:p w14:paraId="537EEA84" w14:textId="77777777" w:rsidR="003E1E3A" w:rsidRDefault="003E1E3A">
                      <w:pPr>
                        <w:rPr>
                          <w:lang w:val="en-GB"/>
                        </w:rPr>
                      </w:pPr>
                    </w:p>
                    <w:p w14:paraId="46F7B207" w14:textId="77777777" w:rsidR="003E1E3A" w:rsidRDefault="003E1E3A">
                      <w:pPr>
                        <w:rPr>
                          <w:lang w:val="en-GB"/>
                        </w:rPr>
                      </w:pPr>
                    </w:p>
                    <w:p w14:paraId="27759BD9" w14:textId="77777777" w:rsidR="003E1E3A" w:rsidRDefault="003E1E3A">
                      <w:pPr>
                        <w:rPr>
                          <w:lang w:val="en-GB"/>
                        </w:rPr>
                      </w:pPr>
                    </w:p>
                    <w:p w14:paraId="65E89D7C" w14:textId="77777777" w:rsidR="003E1E3A" w:rsidRDefault="003E1E3A">
                      <w:pPr>
                        <w:rPr>
                          <w:lang w:val="en-GB"/>
                        </w:rPr>
                      </w:pPr>
                    </w:p>
                    <w:p w14:paraId="27EE8D18" w14:textId="77777777" w:rsidR="003E1E3A" w:rsidRDefault="003E1E3A">
                      <w:pPr>
                        <w:rPr>
                          <w:lang w:val="en-GB"/>
                        </w:rPr>
                      </w:pPr>
                    </w:p>
                    <w:p w14:paraId="05A78C8B" w14:textId="77777777" w:rsidR="003E1E3A" w:rsidRDefault="003E1E3A">
                      <w:pPr>
                        <w:rPr>
                          <w:lang w:val="en-GB"/>
                        </w:rPr>
                      </w:pPr>
                    </w:p>
                    <w:p w14:paraId="07C7542A" w14:textId="77777777" w:rsidR="003E1E3A" w:rsidRDefault="003E1E3A">
                      <w:pPr>
                        <w:rPr>
                          <w:lang w:val="en-GB"/>
                        </w:rPr>
                      </w:pPr>
                    </w:p>
                    <w:p w14:paraId="04F4946C" w14:textId="77777777" w:rsidR="003E1E3A" w:rsidRDefault="003E1E3A">
                      <w:pPr>
                        <w:rPr>
                          <w:lang w:val="en-GB"/>
                        </w:rPr>
                      </w:pPr>
                    </w:p>
                    <w:p w14:paraId="35EE9973" w14:textId="77777777" w:rsidR="003E1E3A" w:rsidRDefault="003E1E3A">
                      <w:pPr>
                        <w:rPr>
                          <w:lang w:val="en-GB"/>
                        </w:rPr>
                      </w:pPr>
                    </w:p>
                    <w:p w14:paraId="1D819CAF" w14:textId="77777777" w:rsidR="003E1E3A" w:rsidRDefault="003E1E3A">
                      <w:pPr>
                        <w:rPr>
                          <w:lang w:val="en-GB"/>
                        </w:rPr>
                      </w:pPr>
                    </w:p>
                    <w:p w14:paraId="10649921" w14:textId="77777777" w:rsidR="003E1E3A" w:rsidRDefault="003E1E3A">
                      <w:pPr>
                        <w:rPr>
                          <w:lang w:val="en-GB"/>
                        </w:rPr>
                      </w:pPr>
                    </w:p>
                    <w:p w14:paraId="7E533943" w14:textId="77777777" w:rsidR="003E1E3A" w:rsidRPr="00DD5870" w:rsidRDefault="003E1E3A">
                      <w:pPr>
                        <w:rPr>
                          <w:lang w:val="en-GB"/>
                        </w:rPr>
                      </w:pPr>
                      <w:r>
                        <w:rPr>
                          <w:lang w:val="en-GB"/>
                        </w:rPr>
                        <w:t>s83 (1)</w:t>
                      </w:r>
                    </w:p>
                  </w:txbxContent>
                </v:textbox>
              </v:shape>
            </w:pict>
          </mc:Fallback>
        </mc:AlternateContent>
      </w:r>
      <w:r w:rsidR="000A1F49" w:rsidRPr="007C674D">
        <w:t xml:space="preserve">Material </w:t>
      </w:r>
      <w:r w:rsidR="004B1FFC">
        <w:t>m</w:t>
      </w:r>
      <w:r w:rsidR="000A1F49" w:rsidRPr="007C674D">
        <w:t xml:space="preserve">isappropriation or </w:t>
      </w:r>
      <w:r w:rsidR="004B1FFC">
        <w:t>f</w:t>
      </w:r>
      <w:r w:rsidR="000A1F49" w:rsidRPr="007C674D">
        <w:t xml:space="preserve">raudulent </w:t>
      </w:r>
      <w:r w:rsidR="004B1FFC">
        <w:t>c</w:t>
      </w:r>
      <w:r w:rsidR="000A1F49" w:rsidRPr="007C674D">
        <w:t>onversion</w:t>
      </w:r>
      <w:bookmarkEnd w:id="2"/>
    </w:p>
    <w:p w14:paraId="4A0BC705" w14:textId="3D38009A" w:rsidR="00736D32" w:rsidRPr="007C674D" w:rsidRDefault="000B3C1F" w:rsidP="00554CF8">
      <w:pPr>
        <w:tabs>
          <w:tab w:val="left" w:pos="1985"/>
        </w:tabs>
        <w:spacing w:line="276" w:lineRule="auto"/>
        <w:ind w:left="567" w:hanging="567"/>
        <w:rPr>
          <w:rFonts w:ascii="Arial" w:hAnsi="Arial" w:cs="Arial"/>
        </w:rPr>
      </w:pPr>
      <w:r w:rsidRPr="007C674D">
        <w:rPr>
          <w:rFonts w:ascii="Arial" w:hAnsi="Arial" w:cs="Arial"/>
          <w:b/>
        </w:rPr>
        <w:t>4.</w:t>
      </w:r>
      <w:r w:rsidR="007F47BC">
        <w:rPr>
          <w:rFonts w:ascii="Arial" w:hAnsi="Arial" w:cs="Arial"/>
          <w:b/>
        </w:rPr>
        <w:tab/>
      </w:r>
      <w:r w:rsidRPr="007C674D">
        <w:rPr>
          <w:rFonts w:ascii="Arial" w:hAnsi="Arial" w:cs="Arial"/>
        </w:rPr>
        <w:t>Section 83</w:t>
      </w:r>
      <w:r w:rsidR="0090093E">
        <w:rPr>
          <w:rFonts w:ascii="Arial" w:hAnsi="Arial" w:cs="Arial"/>
        </w:rPr>
        <w:t xml:space="preserve"> of the Act</w:t>
      </w:r>
      <w:r w:rsidR="000A1F49" w:rsidRPr="007C674D">
        <w:rPr>
          <w:rFonts w:ascii="Arial" w:hAnsi="Arial" w:cs="Arial"/>
        </w:rPr>
        <w:t xml:space="preserve"> provides that a </w:t>
      </w:r>
      <w:r w:rsidR="003E1E3A" w:rsidRPr="00205B2E">
        <w:rPr>
          <w:rFonts w:ascii="Arial" w:hAnsi="Arial" w:cs="Arial"/>
        </w:rPr>
        <w:t>relevant person</w:t>
      </w:r>
      <w:r w:rsidRPr="007C674D">
        <w:rPr>
          <w:rFonts w:ascii="Arial" w:hAnsi="Arial" w:cs="Arial"/>
        </w:rPr>
        <w:t xml:space="preserve"> must make a </w:t>
      </w:r>
      <w:r w:rsidR="00FD132D">
        <w:rPr>
          <w:rFonts w:ascii="Arial" w:hAnsi="Arial" w:cs="Arial"/>
        </w:rPr>
        <w:t xml:space="preserve">written </w:t>
      </w:r>
      <w:r w:rsidRPr="007C674D">
        <w:rPr>
          <w:rFonts w:ascii="Arial" w:hAnsi="Arial" w:cs="Arial"/>
        </w:rPr>
        <w:t xml:space="preserve">report to </w:t>
      </w:r>
      <w:r w:rsidR="003813B3" w:rsidRPr="0061334C">
        <w:rPr>
          <w:rFonts w:ascii="Arial" w:hAnsi="Arial" w:cs="Arial"/>
        </w:rPr>
        <w:t>the</w:t>
      </w:r>
      <w:r w:rsidR="003813B3">
        <w:rPr>
          <w:rFonts w:ascii="Arial" w:hAnsi="Arial" w:cs="Arial"/>
          <w:i/>
          <w:iCs/>
        </w:rPr>
        <w:t xml:space="preserve"> </w:t>
      </w:r>
      <w:r w:rsidR="003813B3" w:rsidRPr="0061334C">
        <w:rPr>
          <w:rFonts w:ascii="Arial" w:hAnsi="Arial" w:cs="Arial"/>
        </w:rPr>
        <w:t>Authority</w:t>
      </w:r>
      <w:r w:rsidR="00E95B4B">
        <w:rPr>
          <w:rFonts w:ascii="Arial" w:hAnsi="Arial" w:cs="Arial"/>
        </w:rPr>
        <w:t>, as soon as practicable,</w:t>
      </w:r>
      <w:r w:rsidR="00E95B4B" w:rsidRPr="007C674D">
        <w:rPr>
          <w:rFonts w:ascii="Arial" w:hAnsi="Arial" w:cs="Arial"/>
        </w:rPr>
        <w:t xml:space="preserve"> if</w:t>
      </w:r>
      <w:r w:rsidR="00984769" w:rsidRPr="007C674D">
        <w:rPr>
          <w:rFonts w:ascii="Arial" w:hAnsi="Arial" w:cs="Arial"/>
        </w:rPr>
        <w:t xml:space="preserve"> </w:t>
      </w:r>
      <w:r w:rsidR="00D04576">
        <w:rPr>
          <w:rFonts w:ascii="Arial" w:hAnsi="Arial" w:cs="Arial"/>
        </w:rPr>
        <w:t>they have</w:t>
      </w:r>
      <w:r w:rsidR="00984769" w:rsidRPr="007C674D">
        <w:rPr>
          <w:rFonts w:ascii="Arial" w:hAnsi="Arial" w:cs="Arial"/>
        </w:rPr>
        <w:t xml:space="preserve"> </w:t>
      </w:r>
      <w:r w:rsidR="000A1F49" w:rsidRPr="007C674D">
        <w:rPr>
          <w:rFonts w:ascii="Arial" w:hAnsi="Arial" w:cs="Arial"/>
        </w:rPr>
        <w:t xml:space="preserve">reasonable cause to believe that a material misappropriation or a fraudulent conversion of the resources of a </w:t>
      </w:r>
      <w:r w:rsidR="003E1E3A" w:rsidRPr="00205B2E">
        <w:rPr>
          <w:rFonts w:ascii="Arial" w:hAnsi="Arial" w:cs="Arial"/>
        </w:rPr>
        <w:t>scheme</w:t>
      </w:r>
      <w:r w:rsidR="00B17048" w:rsidRPr="007C674D">
        <w:rPr>
          <w:rFonts w:ascii="Arial" w:hAnsi="Arial" w:cs="Arial"/>
          <w:i/>
        </w:rPr>
        <w:t xml:space="preserve">, </w:t>
      </w:r>
      <w:r w:rsidR="003E1E3A" w:rsidRPr="00205B2E">
        <w:rPr>
          <w:rFonts w:ascii="Arial" w:hAnsi="Arial" w:cs="Arial"/>
        </w:rPr>
        <w:t>trust RAC</w:t>
      </w:r>
      <w:r w:rsidR="00C065CB" w:rsidRPr="007C674D">
        <w:rPr>
          <w:rFonts w:ascii="Arial" w:hAnsi="Arial" w:cs="Arial"/>
        </w:rPr>
        <w:t xml:space="preserve"> or</w:t>
      </w:r>
      <w:r w:rsidR="00EA3F12" w:rsidRPr="007C674D">
        <w:rPr>
          <w:rFonts w:ascii="Arial" w:hAnsi="Arial" w:cs="Arial"/>
        </w:rPr>
        <w:t xml:space="preserve"> </w:t>
      </w:r>
      <w:r w:rsidR="003E1E3A" w:rsidRPr="00205B2E">
        <w:rPr>
          <w:rFonts w:ascii="Arial" w:hAnsi="Arial" w:cs="Arial"/>
        </w:rPr>
        <w:t>PRSA</w:t>
      </w:r>
      <w:r w:rsidR="000A1F49" w:rsidRPr="007C674D">
        <w:rPr>
          <w:rFonts w:ascii="Arial" w:hAnsi="Arial" w:cs="Arial"/>
        </w:rPr>
        <w:t xml:space="preserve"> has occurred, is occurring or is to be attempted.</w:t>
      </w:r>
      <w:r w:rsidR="009A501B">
        <w:rPr>
          <w:rFonts w:ascii="Arial" w:hAnsi="Arial" w:cs="Arial"/>
        </w:rPr>
        <w:t xml:space="preserve">  </w:t>
      </w:r>
      <w:r w:rsidR="009A501B" w:rsidRPr="009A501B">
        <w:rPr>
          <w:rFonts w:ascii="Arial" w:hAnsi="Arial" w:cs="Arial"/>
          <w:b/>
          <w:bCs/>
        </w:rPr>
        <w:t>(Section 83(1))</w:t>
      </w:r>
    </w:p>
    <w:p w14:paraId="40DEF8BD" w14:textId="77777777" w:rsidR="00FC5190" w:rsidRPr="007C674D" w:rsidRDefault="00FC5190" w:rsidP="00EC2BA7">
      <w:pPr>
        <w:tabs>
          <w:tab w:val="left" w:pos="360"/>
          <w:tab w:val="left" w:pos="540"/>
          <w:tab w:val="left" w:pos="1985"/>
        </w:tabs>
        <w:spacing w:line="276" w:lineRule="auto"/>
        <w:ind w:left="1418" w:hanging="1418"/>
        <w:rPr>
          <w:rFonts w:ascii="Arial" w:hAnsi="Arial" w:cs="Arial"/>
        </w:rPr>
      </w:pPr>
    </w:p>
    <w:p w14:paraId="3A413935" w14:textId="00ED6621" w:rsidR="009E60C3" w:rsidRDefault="000A1F49" w:rsidP="00554CF8">
      <w:pPr>
        <w:tabs>
          <w:tab w:val="left" w:pos="1985"/>
        </w:tabs>
        <w:spacing w:line="276" w:lineRule="auto"/>
        <w:ind w:left="567" w:hanging="567"/>
        <w:rPr>
          <w:rFonts w:ascii="Arial" w:hAnsi="Arial" w:cs="Arial"/>
        </w:rPr>
      </w:pPr>
      <w:r w:rsidRPr="007C674D">
        <w:rPr>
          <w:rFonts w:ascii="Arial" w:hAnsi="Arial" w:cs="Arial"/>
          <w:b/>
        </w:rPr>
        <w:t>5.</w:t>
      </w:r>
      <w:r w:rsidRPr="007C674D">
        <w:rPr>
          <w:rFonts w:ascii="Arial" w:hAnsi="Arial" w:cs="Arial"/>
        </w:rPr>
        <w:t xml:space="preserve"> </w:t>
      </w:r>
      <w:r w:rsidR="007F47BC">
        <w:rPr>
          <w:rFonts w:ascii="Arial" w:hAnsi="Arial" w:cs="Arial"/>
        </w:rPr>
        <w:tab/>
      </w:r>
      <w:r w:rsidR="009A501B">
        <w:rPr>
          <w:rFonts w:ascii="Arial" w:hAnsi="Arial" w:cs="Arial"/>
        </w:rPr>
        <w:t>T</w:t>
      </w:r>
      <w:r w:rsidRPr="007C674D">
        <w:rPr>
          <w:rFonts w:ascii="Arial" w:hAnsi="Arial" w:cs="Arial"/>
        </w:rPr>
        <w:t xml:space="preserve">he obligation to make a report under </w:t>
      </w:r>
      <w:r w:rsidR="00484674">
        <w:rPr>
          <w:rFonts w:ascii="Arial" w:hAnsi="Arial" w:cs="Arial"/>
        </w:rPr>
        <w:t>s</w:t>
      </w:r>
      <w:r w:rsidRPr="007C674D">
        <w:rPr>
          <w:rFonts w:ascii="Arial" w:hAnsi="Arial" w:cs="Arial"/>
        </w:rPr>
        <w:t>ection 83</w:t>
      </w:r>
      <w:r w:rsidR="0090093E">
        <w:rPr>
          <w:rFonts w:ascii="Arial" w:hAnsi="Arial" w:cs="Arial"/>
        </w:rPr>
        <w:t>(1) of the Act</w:t>
      </w:r>
      <w:r w:rsidR="00BC0AFA">
        <w:rPr>
          <w:rFonts w:ascii="Arial" w:hAnsi="Arial" w:cs="Arial"/>
        </w:rPr>
        <w:t xml:space="preserve"> </w:t>
      </w:r>
      <w:r w:rsidRPr="007C674D">
        <w:rPr>
          <w:rFonts w:ascii="Arial" w:hAnsi="Arial" w:cs="Arial"/>
        </w:rPr>
        <w:t>does</w:t>
      </w:r>
      <w:r w:rsidR="00984769" w:rsidRPr="007C674D">
        <w:rPr>
          <w:rFonts w:ascii="Arial" w:hAnsi="Arial" w:cs="Arial"/>
        </w:rPr>
        <w:t xml:space="preserve"> not apply to any belief formed</w:t>
      </w:r>
      <w:r w:rsidR="00A4668F" w:rsidRPr="007C674D">
        <w:rPr>
          <w:rFonts w:ascii="Arial" w:hAnsi="Arial" w:cs="Arial"/>
        </w:rPr>
        <w:t xml:space="preserve"> </w:t>
      </w:r>
      <w:proofErr w:type="gramStart"/>
      <w:r w:rsidR="00B60126" w:rsidRPr="007C674D">
        <w:rPr>
          <w:rFonts w:ascii="Arial" w:hAnsi="Arial" w:cs="Arial"/>
        </w:rPr>
        <w:t>as a result of</w:t>
      </w:r>
      <w:proofErr w:type="gramEnd"/>
      <w:r w:rsidR="00B60126" w:rsidRPr="007C674D">
        <w:rPr>
          <w:rFonts w:ascii="Arial" w:hAnsi="Arial" w:cs="Arial"/>
        </w:rPr>
        <w:t xml:space="preserve"> </w:t>
      </w:r>
      <w:r w:rsidRPr="007C674D">
        <w:rPr>
          <w:rFonts w:ascii="Arial" w:hAnsi="Arial" w:cs="Arial"/>
        </w:rPr>
        <w:t>info</w:t>
      </w:r>
      <w:r w:rsidR="002A5A6C" w:rsidRPr="007C674D">
        <w:rPr>
          <w:rFonts w:ascii="Arial" w:hAnsi="Arial" w:cs="Arial"/>
        </w:rPr>
        <w:t>rmation obtained</w:t>
      </w:r>
      <w:r w:rsidR="009E60C3">
        <w:rPr>
          <w:rFonts w:ascii="Arial" w:hAnsi="Arial" w:cs="Arial"/>
        </w:rPr>
        <w:t>:</w:t>
      </w:r>
    </w:p>
    <w:p w14:paraId="53A9C2FB" w14:textId="77777777" w:rsidR="00391C48" w:rsidRDefault="00391C48" w:rsidP="00EC2BA7">
      <w:pPr>
        <w:tabs>
          <w:tab w:val="left" w:pos="360"/>
          <w:tab w:val="left" w:pos="540"/>
          <w:tab w:val="left" w:pos="1985"/>
        </w:tabs>
        <w:spacing w:line="276" w:lineRule="auto"/>
        <w:ind w:left="1418" w:hanging="1418"/>
        <w:rPr>
          <w:rFonts w:ascii="Arial" w:hAnsi="Arial" w:cs="Arial"/>
        </w:rPr>
      </w:pPr>
    </w:p>
    <w:p w14:paraId="78F109B4" w14:textId="35A254EE" w:rsidR="009E60C3" w:rsidRDefault="009E60C3" w:rsidP="009A501B">
      <w:pPr>
        <w:pStyle w:val="ListParagraph"/>
        <w:numPr>
          <w:ilvl w:val="0"/>
          <w:numId w:val="19"/>
        </w:numPr>
        <w:tabs>
          <w:tab w:val="left" w:pos="360"/>
          <w:tab w:val="left" w:pos="540"/>
          <w:tab w:val="left" w:pos="1985"/>
        </w:tabs>
        <w:spacing w:line="276" w:lineRule="auto"/>
        <w:ind w:left="851" w:hanging="284"/>
        <w:rPr>
          <w:rFonts w:ascii="Arial" w:hAnsi="Arial" w:cs="Arial"/>
        </w:rPr>
      </w:pPr>
      <w:r w:rsidRPr="00205B2E">
        <w:rPr>
          <w:rFonts w:ascii="Arial" w:hAnsi="Arial" w:cs="Arial"/>
        </w:rPr>
        <w:t xml:space="preserve">in the case of a scheme </w:t>
      </w:r>
      <w:r w:rsidR="002A5A6C" w:rsidRPr="00205B2E">
        <w:rPr>
          <w:rFonts w:ascii="Arial" w:hAnsi="Arial" w:cs="Arial"/>
        </w:rPr>
        <w:t xml:space="preserve">before </w:t>
      </w:r>
      <w:r w:rsidR="0061334C" w:rsidRPr="00205B2E">
        <w:rPr>
          <w:rFonts w:ascii="Arial" w:hAnsi="Arial" w:cs="Arial"/>
        </w:rPr>
        <w:t>2</w:t>
      </w:r>
      <w:r w:rsidR="000A1F49" w:rsidRPr="00205B2E">
        <w:rPr>
          <w:rFonts w:ascii="Arial" w:hAnsi="Arial" w:cs="Arial"/>
        </w:rPr>
        <w:t xml:space="preserve"> July 1996</w:t>
      </w:r>
      <w:r w:rsidR="00D1005E">
        <w:rPr>
          <w:rFonts w:ascii="Arial" w:hAnsi="Arial" w:cs="Arial"/>
        </w:rPr>
        <w:t>,</w:t>
      </w:r>
    </w:p>
    <w:p w14:paraId="4D65777C" w14:textId="183AB733" w:rsidR="009E60C3" w:rsidRDefault="009E60C3" w:rsidP="009A501B">
      <w:pPr>
        <w:pStyle w:val="ListParagraph"/>
        <w:numPr>
          <w:ilvl w:val="0"/>
          <w:numId w:val="19"/>
        </w:numPr>
        <w:tabs>
          <w:tab w:val="left" w:pos="360"/>
          <w:tab w:val="left" w:pos="540"/>
          <w:tab w:val="left" w:pos="1985"/>
        </w:tabs>
        <w:spacing w:line="276" w:lineRule="auto"/>
        <w:ind w:left="851" w:hanging="284"/>
        <w:rPr>
          <w:rFonts w:ascii="Arial" w:hAnsi="Arial" w:cs="Arial"/>
        </w:rPr>
      </w:pPr>
      <w:r>
        <w:rPr>
          <w:rFonts w:ascii="Arial" w:hAnsi="Arial" w:cs="Arial"/>
        </w:rPr>
        <w:t>i</w:t>
      </w:r>
      <w:r w:rsidR="00783569" w:rsidRPr="00205B2E">
        <w:rPr>
          <w:rFonts w:ascii="Arial" w:hAnsi="Arial" w:cs="Arial"/>
        </w:rPr>
        <w:t xml:space="preserve">n the case of a </w:t>
      </w:r>
      <w:r w:rsidR="003E1E3A" w:rsidRPr="00205B2E">
        <w:rPr>
          <w:rFonts w:ascii="Arial" w:hAnsi="Arial" w:cs="Arial"/>
        </w:rPr>
        <w:t>PRSA</w:t>
      </w:r>
      <w:r w:rsidR="00783569" w:rsidRPr="00205B2E">
        <w:rPr>
          <w:rFonts w:ascii="Arial" w:hAnsi="Arial" w:cs="Arial"/>
        </w:rPr>
        <w:t xml:space="preserve"> before </w:t>
      </w:r>
      <w:r w:rsidRPr="00205B2E">
        <w:rPr>
          <w:rFonts w:ascii="Arial" w:hAnsi="Arial" w:cs="Arial"/>
        </w:rPr>
        <w:t xml:space="preserve">7 </w:t>
      </w:r>
      <w:r w:rsidR="00783569" w:rsidRPr="00205B2E">
        <w:rPr>
          <w:rFonts w:ascii="Arial" w:hAnsi="Arial" w:cs="Arial"/>
        </w:rPr>
        <w:t>November 2002</w:t>
      </w:r>
      <w:r w:rsidR="00D1005E">
        <w:rPr>
          <w:rFonts w:ascii="Arial" w:hAnsi="Arial" w:cs="Arial"/>
        </w:rPr>
        <w:t>,</w:t>
      </w:r>
    </w:p>
    <w:p w14:paraId="1A11407C" w14:textId="133CAC56" w:rsidR="009E60C3" w:rsidRDefault="009E60C3" w:rsidP="009A501B">
      <w:pPr>
        <w:pStyle w:val="ListParagraph"/>
        <w:numPr>
          <w:ilvl w:val="0"/>
          <w:numId w:val="19"/>
        </w:numPr>
        <w:tabs>
          <w:tab w:val="left" w:pos="360"/>
          <w:tab w:val="left" w:pos="540"/>
          <w:tab w:val="left" w:pos="1985"/>
        </w:tabs>
        <w:spacing w:line="276" w:lineRule="auto"/>
        <w:ind w:left="851" w:hanging="284"/>
        <w:rPr>
          <w:rFonts w:ascii="Arial" w:hAnsi="Arial" w:cs="Arial"/>
        </w:rPr>
      </w:pPr>
      <w:r>
        <w:rPr>
          <w:rFonts w:ascii="Arial" w:hAnsi="Arial" w:cs="Arial"/>
        </w:rPr>
        <w:t>i</w:t>
      </w:r>
      <w:r w:rsidR="00783569" w:rsidRPr="00205B2E">
        <w:rPr>
          <w:rFonts w:ascii="Arial" w:hAnsi="Arial" w:cs="Arial"/>
        </w:rPr>
        <w:t>n the ca</w:t>
      </w:r>
      <w:r w:rsidR="005A63D5" w:rsidRPr="00205B2E">
        <w:rPr>
          <w:rFonts w:ascii="Arial" w:hAnsi="Arial" w:cs="Arial"/>
        </w:rPr>
        <w:t>s</w:t>
      </w:r>
      <w:r w:rsidR="00783569" w:rsidRPr="00205B2E">
        <w:rPr>
          <w:rFonts w:ascii="Arial" w:hAnsi="Arial" w:cs="Arial"/>
        </w:rPr>
        <w:t xml:space="preserve">e of a </w:t>
      </w:r>
      <w:r w:rsidR="003E1E3A" w:rsidRPr="00205B2E">
        <w:rPr>
          <w:rFonts w:ascii="Arial" w:hAnsi="Arial" w:cs="Arial"/>
        </w:rPr>
        <w:t>trust RAC</w:t>
      </w:r>
      <w:r w:rsidR="005A63D5" w:rsidRPr="00205B2E">
        <w:rPr>
          <w:rFonts w:ascii="Arial" w:hAnsi="Arial" w:cs="Arial"/>
        </w:rPr>
        <w:t xml:space="preserve"> before 27 April 2007</w:t>
      </w:r>
      <w:r w:rsidR="00D1005E">
        <w:rPr>
          <w:rFonts w:ascii="Arial" w:hAnsi="Arial" w:cs="Arial"/>
        </w:rPr>
        <w:t xml:space="preserve">, </w:t>
      </w:r>
      <w:r w:rsidR="00C971ED">
        <w:rPr>
          <w:rFonts w:ascii="Arial" w:hAnsi="Arial" w:cs="Arial"/>
        </w:rPr>
        <w:t>and</w:t>
      </w:r>
      <w:r w:rsidRPr="00205B2E">
        <w:rPr>
          <w:rFonts w:ascii="Arial" w:hAnsi="Arial" w:cs="Arial"/>
        </w:rPr>
        <w:t xml:space="preserve"> </w:t>
      </w:r>
    </w:p>
    <w:p w14:paraId="6753A9B7" w14:textId="0DB1818D" w:rsidR="009E60C3" w:rsidRPr="009A501B" w:rsidRDefault="009E60C3" w:rsidP="00F7394A">
      <w:pPr>
        <w:pStyle w:val="ListParagraph"/>
        <w:numPr>
          <w:ilvl w:val="0"/>
          <w:numId w:val="19"/>
        </w:numPr>
        <w:tabs>
          <w:tab w:val="left" w:pos="360"/>
          <w:tab w:val="left" w:pos="540"/>
          <w:tab w:val="left" w:pos="1985"/>
        </w:tabs>
        <w:spacing w:line="276" w:lineRule="auto"/>
        <w:ind w:left="851" w:hanging="284"/>
        <w:rPr>
          <w:rFonts w:ascii="Arial" w:hAnsi="Arial" w:cs="Arial"/>
        </w:rPr>
      </w:pPr>
      <w:r w:rsidRPr="009A501B">
        <w:rPr>
          <w:rFonts w:ascii="Arial" w:hAnsi="Arial" w:cs="Arial"/>
        </w:rPr>
        <w:lastRenderedPageBreak/>
        <w:t>i</w:t>
      </w:r>
      <w:r w:rsidR="00AC0792" w:rsidRPr="009A501B">
        <w:rPr>
          <w:rFonts w:ascii="Arial" w:hAnsi="Arial" w:cs="Arial"/>
        </w:rPr>
        <w:t>n the case of</w:t>
      </w:r>
      <w:r w:rsidR="00783569" w:rsidRPr="009A501B">
        <w:rPr>
          <w:rFonts w:ascii="Arial" w:hAnsi="Arial" w:cs="Arial"/>
        </w:rPr>
        <w:t xml:space="preserve"> a registered </w:t>
      </w:r>
      <w:r w:rsidRPr="009A501B">
        <w:rPr>
          <w:rFonts w:ascii="Arial" w:hAnsi="Arial" w:cs="Arial"/>
        </w:rPr>
        <w:t>administrator before</w:t>
      </w:r>
      <w:r w:rsidR="00783569" w:rsidRPr="009A501B">
        <w:rPr>
          <w:rFonts w:ascii="Arial" w:hAnsi="Arial" w:cs="Arial"/>
        </w:rPr>
        <w:t xml:space="preserve"> the commencement of</w:t>
      </w:r>
      <w:r w:rsidRPr="009A501B">
        <w:rPr>
          <w:rFonts w:ascii="Arial" w:hAnsi="Arial" w:cs="Arial"/>
        </w:rPr>
        <w:t xml:space="preserve"> </w:t>
      </w:r>
      <w:r w:rsidR="00783569" w:rsidRPr="009A501B">
        <w:rPr>
          <w:rFonts w:ascii="Arial" w:hAnsi="Arial" w:cs="Arial"/>
        </w:rPr>
        <w:t>section 27 of the Social Welfare and Pensions Act 2008.</w:t>
      </w:r>
      <w:r w:rsidR="009A501B" w:rsidRPr="009A501B">
        <w:rPr>
          <w:rFonts w:ascii="Arial" w:hAnsi="Arial" w:cs="Arial"/>
        </w:rPr>
        <w:t xml:space="preserve">  </w:t>
      </w:r>
      <w:r w:rsidR="009A501B">
        <w:rPr>
          <w:rFonts w:ascii="Arial" w:hAnsi="Arial" w:cs="Arial"/>
        </w:rPr>
        <w:t xml:space="preserve"> </w:t>
      </w:r>
      <w:r w:rsidR="009A501B" w:rsidRPr="009A501B">
        <w:rPr>
          <w:rFonts w:ascii="Arial" w:hAnsi="Arial" w:cs="Arial"/>
          <w:b/>
        </w:rPr>
        <w:t>(Section 83(2))</w:t>
      </w:r>
    </w:p>
    <w:p w14:paraId="4AAC747A" w14:textId="77777777" w:rsidR="000B17CF" w:rsidRDefault="000B17CF" w:rsidP="00EC2BA7">
      <w:pPr>
        <w:tabs>
          <w:tab w:val="left" w:pos="360"/>
          <w:tab w:val="left" w:pos="540"/>
          <w:tab w:val="left" w:pos="1985"/>
        </w:tabs>
        <w:spacing w:line="276" w:lineRule="auto"/>
        <w:ind w:left="1418" w:hanging="1418"/>
        <w:rPr>
          <w:rFonts w:ascii="Arial" w:hAnsi="Arial"/>
          <w:b/>
        </w:rPr>
      </w:pPr>
    </w:p>
    <w:p w14:paraId="0786E93A" w14:textId="73D52F96" w:rsidR="000A1F49" w:rsidRPr="007C674D" w:rsidRDefault="000A1F49" w:rsidP="00554CF8">
      <w:pPr>
        <w:spacing w:line="276" w:lineRule="auto"/>
        <w:ind w:left="567" w:hanging="567"/>
        <w:rPr>
          <w:rFonts w:ascii="Arial" w:hAnsi="Arial" w:cs="Arial"/>
        </w:rPr>
      </w:pPr>
      <w:r w:rsidRPr="007C674D">
        <w:rPr>
          <w:rFonts w:ascii="Arial" w:hAnsi="Arial" w:cs="Arial"/>
          <w:b/>
        </w:rPr>
        <w:t>6.</w:t>
      </w:r>
      <w:r w:rsidR="007F47BC">
        <w:rPr>
          <w:rFonts w:ascii="Arial" w:hAnsi="Arial" w:cs="Arial"/>
        </w:rPr>
        <w:tab/>
      </w:r>
      <w:r w:rsidRPr="00D1005E">
        <w:rPr>
          <w:rFonts w:ascii="Arial" w:hAnsi="Arial" w:cs="Arial"/>
        </w:rPr>
        <w:t>There is a fraudulent c</w:t>
      </w:r>
      <w:r w:rsidR="002A5A6C" w:rsidRPr="00D1005E">
        <w:rPr>
          <w:rFonts w:ascii="Arial" w:hAnsi="Arial" w:cs="Arial"/>
        </w:rPr>
        <w:t>onversion of the resources of a</w:t>
      </w:r>
      <w:r w:rsidRPr="00D1005E">
        <w:rPr>
          <w:rFonts w:ascii="Arial" w:hAnsi="Arial" w:cs="Arial"/>
        </w:rPr>
        <w:t xml:space="preserve"> </w:t>
      </w:r>
      <w:r w:rsidR="003E1E3A" w:rsidRPr="00205B2E">
        <w:rPr>
          <w:rFonts w:ascii="Arial" w:hAnsi="Arial" w:cs="Arial"/>
        </w:rPr>
        <w:t>scheme</w:t>
      </w:r>
      <w:r w:rsidR="00783569" w:rsidRPr="00205B2E">
        <w:rPr>
          <w:rFonts w:ascii="Arial" w:hAnsi="Arial" w:cs="Arial"/>
        </w:rPr>
        <w:t xml:space="preserve">, </w:t>
      </w:r>
      <w:r w:rsidR="003E1E3A" w:rsidRPr="00205B2E">
        <w:rPr>
          <w:rFonts w:ascii="Arial" w:hAnsi="Arial" w:cs="Arial"/>
        </w:rPr>
        <w:t>trust RAC</w:t>
      </w:r>
      <w:r w:rsidR="009319CB" w:rsidRPr="00D1005E">
        <w:rPr>
          <w:rFonts w:ascii="Arial" w:hAnsi="Arial" w:cs="Arial"/>
        </w:rPr>
        <w:t xml:space="preserve"> or</w:t>
      </w:r>
      <w:r w:rsidR="00F32EF5" w:rsidRPr="00D1005E">
        <w:rPr>
          <w:rFonts w:ascii="Arial" w:hAnsi="Arial" w:cs="Arial"/>
        </w:rPr>
        <w:t xml:space="preserve"> </w:t>
      </w:r>
      <w:r w:rsidR="003E1E3A" w:rsidRPr="00205B2E">
        <w:rPr>
          <w:rFonts w:ascii="Arial" w:hAnsi="Arial" w:cs="Arial"/>
        </w:rPr>
        <w:t>PRSA</w:t>
      </w:r>
      <w:r w:rsidRPr="00205B2E">
        <w:rPr>
          <w:rFonts w:ascii="Arial" w:hAnsi="Arial" w:cs="Arial"/>
        </w:rPr>
        <w:t xml:space="preserve"> </w:t>
      </w:r>
      <w:r w:rsidRPr="00D1005E">
        <w:rPr>
          <w:rFonts w:ascii="Arial" w:hAnsi="Arial" w:cs="Arial"/>
        </w:rPr>
        <w:t xml:space="preserve">when any of the </w:t>
      </w:r>
      <w:r w:rsidR="003E1E3A" w:rsidRPr="00205B2E">
        <w:rPr>
          <w:rFonts w:ascii="Arial" w:hAnsi="Arial" w:cs="Arial"/>
        </w:rPr>
        <w:t>scheme</w:t>
      </w:r>
      <w:r w:rsidR="00783569" w:rsidRPr="00205B2E">
        <w:rPr>
          <w:rFonts w:ascii="Arial" w:hAnsi="Arial" w:cs="Arial"/>
        </w:rPr>
        <w:t xml:space="preserve">, </w:t>
      </w:r>
      <w:r w:rsidR="003E1E3A" w:rsidRPr="00205B2E">
        <w:rPr>
          <w:rFonts w:ascii="Arial" w:hAnsi="Arial" w:cs="Arial"/>
        </w:rPr>
        <w:t>trust RAC</w:t>
      </w:r>
      <w:r w:rsidR="009319CB" w:rsidRPr="00D1005E">
        <w:rPr>
          <w:rFonts w:ascii="Arial" w:hAnsi="Arial" w:cs="Arial"/>
        </w:rPr>
        <w:t xml:space="preserve"> or </w:t>
      </w:r>
      <w:r w:rsidR="003E1E3A" w:rsidRPr="00205B2E">
        <w:rPr>
          <w:rFonts w:ascii="Arial" w:hAnsi="Arial" w:cs="Arial"/>
        </w:rPr>
        <w:t>PRSA</w:t>
      </w:r>
      <w:r w:rsidRPr="00205B2E">
        <w:rPr>
          <w:rFonts w:ascii="Arial" w:hAnsi="Arial" w:cs="Arial"/>
        </w:rPr>
        <w:t xml:space="preserve"> assets</w:t>
      </w:r>
      <w:r w:rsidRPr="00D1005E">
        <w:rPr>
          <w:rFonts w:ascii="Arial" w:hAnsi="Arial" w:cs="Arial"/>
        </w:rPr>
        <w:t xml:space="preserve"> are, with intent to defraud, converted to the use or benefit of any person other than the persons for whose benefit they are required to be applied under the provisions of the </w:t>
      </w:r>
      <w:r w:rsidR="003E1E3A" w:rsidRPr="00205B2E">
        <w:rPr>
          <w:rFonts w:ascii="Arial" w:hAnsi="Arial" w:cs="Arial"/>
        </w:rPr>
        <w:t>scheme</w:t>
      </w:r>
      <w:r w:rsidR="00022044" w:rsidRPr="00205B2E">
        <w:rPr>
          <w:rFonts w:ascii="Arial" w:hAnsi="Arial" w:cs="Arial"/>
        </w:rPr>
        <w:t xml:space="preserve">, </w:t>
      </w:r>
      <w:r w:rsidR="003E1E3A" w:rsidRPr="00205B2E">
        <w:rPr>
          <w:rFonts w:ascii="Arial" w:hAnsi="Arial" w:cs="Arial"/>
        </w:rPr>
        <w:t>trust RAC</w:t>
      </w:r>
      <w:r w:rsidR="009319CB" w:rsidRPr="00205B2E">
        <w:rPr>
          <w:rFonts w:ascii="Arial" w:hAnsi="Arial" w:cs="Arial"/>
        </w:rPr>
        <w:t xml:space="preserve"> </w:t>
      </w:r>
      <w:r w:rsidR="009319CB" w:rsidRPr="00D1005E">
        <w:rPr>
          <w:rFonts w:ascii="Arial" w:hAnsi="Arial" w:cs="Arial"/>
        </w:rPr>
        <w:t>or</w:t>
      </w:r>
      <w:r w:rsidR="00F32EF5" w:rsidRPr="00D1005E">
        <w:rPr>
          <w:rFonts w:ascii="Arial" w:hAnsi="Arial" w:cs="Arial"/>
        </w:rPr>
        <w:t xml:space="preserve"> </w:t>
      </w:r>
      <w:r w:rsidR="003E1E3A" w:rsidRPr="00205B2E">
        <w:rPr>
          <w:rFonts w:ascii="Arial" w:hAnsi="Arial" w:cs="Arial"/>
        </w:rPr>
        <w:t>PRSA</w:t>
      </w:r>
      <w:r w:rsidR="009319CB" w:rsidRPr="00205B2E">
        <w:rPr>
          <w:rFonts w:ascii="Arial" w:hAnsi="Arial" w:cs="Arial"/>
        </w:rPr>
        <w:t xml:space="preserve"> </w:t>
      </w:r>
      <w:r w:rsidRPr="00D1005E">
        <w:rPr>
          <w:rFonts w:ascii="Arial" w:hAnsi="Arial" w:cs="Arial"/>
        </w:rPr>
        <w:t xml:space="preserve">or under relevant laws. Fraudulent conversion must always be </w:t>
      </w:r>
      <w:r w:rsidR="00527C61" w:rsidRPr="00D1005E">
        <w:rPr>
          <w:rFonts w:ascii="Arial" w:hAnsi="Arial" w:cs="Arial"/>
        </w:rPr>
        <w:t>reported</w:t>
      </w:r>
      <w:r w:rsidRPr="00D1005E">
        <w:rPr>
          <w:rFonts w:ascii="Arial" w:hAnsi="Arial" w:cs="Arial"/>
        </w:rPr>
        <w:t xml:space="preserve"> whether the amounts involved are material or not.</w:t>
      </w:r>
      <w:r w:rsidR="009A501B">
        <w:rPr>
          <w:rFonts w:ascii="Arial" w:hAnsi="Arial" w:cs="Arial"/>
        </w:rPr>
        <w:t xml:space="preserve">   </w:t>
      </w:r>
      <w:r w:rsidR="009A501B">
        <w:rPr>
          <w:rFonts w:ascii="Arial" w:hAnsi="Arial"/>
          <w:b/>
        </w:rPr>
        <w:t xml:space="preserve">(Section </w:t>
      </w:r>
      <w:r w:rsidR="009A501B" w:rsidRPr="000B17CF">
        <w:rPr>
          <w:rFonts w:ascii="Arial" w:hAnsi="Arial"/>
          <w:b/>
        </w:rPr>
        <w:t>83</w:t>
      </w:r>
      <w:r w:rsidR="009A501B">
        <w:rPr>
          <w:rFonts w:ascii="Arial" w:hAnsi="Arial"/>
          <w:b/>
        </w:rPr>
        <w:t>)</w:t>
      </w:r>
    </w:p>
    <w:p w14:paraId="5DAE0ABE" w14:textId="77777777" w:rsidR="008248CE" w:rsidRPr="007C674D" w:rsidRDefault="008248CE" w:rsidP="00EC2BA7">
      <w:pPr>
        <w:tabs>
          <w:tab w:val="left" w:pos="360"/>
          <w:tab w:val="left" w:pos="540"/>
          <w:tab w:val="left" w:pos="1985"/>
        </w:tabs>
        <w:spacing w:line="276" w:lineRule="auto"/>
        <w:ind w:left="1418" w:hanging="1418"/>
        <w:rPr>
          <w:rFonts w:ascii="Arial" w:hAnsi="Arial" w:cs="Arial"/>
        </w:rPr>
      </w:pPr>
    </w:p>
    <w:p w14:paraId="78DF0F75" w14:textId="70968A13" w:rsidR="000A1F49" w:rsidRPr="007C674D" w:rsidRDefault="00935733" w:rsidP="00554CF8">
      <w:pPr>
        <w:tabs>
          <w:tab w:val="left" w:pos="1985"/>
        </w:tabs>
        <w:spacing w:line="276" w:lineRule="auto"/>
        <w:ind w:left="567" w:hanging="567"/>
        <w:rPr>
          <w:rFonts w:ascii="Arial" w:hAnsi="Arial" w:cs="Arial"/>
        </w:rPr>
      </w:pPr>
      <w:r w:rsidRPr="000B17CF">
        <w:rPr>
          <w:rFonts w:ascii="Arial" w:hAnsi="Arial" w:cs="Arial"/>
          <w:noProof/>
          <w:lang w:val="en-GB" w:eastAsia="en-GB"/>
        </w:rPr>
        <mc:AlternateContent>
          <mc:Choice Requires="wps">
            <w:drawing>
              <wp:anchor distT="0" distB="0" distL="114300" distR="114300" simplePos="0" relativeHeight="251659264" behindDoc="0" locked="0" layoutInCell="1" allowOverlap="1" wp14:anchorId="28F7BB1A" wp14:editId="731C732B">
                <wp:simplePos x="0" y="0"/>
                <wp:positionH relativeFrom="column">
                  <wp:posOffset>-1257300</wp:posOffset>
                </wp:positionH>
                <wp:positionV relativeFrom="paragraph">
                  <wp:posOffset>1248410</wp:posOffset>
                </wp:positionV>
                <wp:extent cx="114300" cy="1143000"/>
                <wp:effectExtent l="0" t="2540" r="0" b="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9B136" w14:textId="77777777" w:rsidR="003E1E3A" w:rsidRDefault="003E1E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7BB1A" id="Text Box 13" o:spid="_x0000_s1027" type="#_x0000_t202" style="position:absolute;margin-left:-99pt;margin-top:98.3pt;width:9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" filled="f" stroked="f">
                <v:textbox>
                  <w:txbxContent>
                    <w:p w14:paraId="04B9B136" w14:textId="77777777" w:rsidR="003E1E3A" w:rsidRDefault="003E1E3A"/>
                  </w:txbxContent>
                </v:textbox>
              </v:shape>
            </w:pict>
          </mc:Fallback>
        </mc:AlternateContent>
      </w:r>
      <w:r w:rsidR="000A1F49" w:rsidRPr="00903D07">
        <w:rPr>
          <w:rFonts w:ascii="Arial" w:hAnsi="Arial" w:cs="Arial"/>
          <w:b/>
        </w:rPr>
        <w:t>7.</w:t>
      </w:r>
      <w:r w:rsidR="000E2FDF">
        <w:rPr>
          <w:rFonts w:ascii="Arial" w:hAnsi="Arial" w:cs="Arial"/>
        </w:rPr>
        <w:tab/>
      </w:r>
      <w:r w:rsidR="000A1F49" w:rsidRPr="00903D07">
        <w:rPr>
          <w:rFonts w:ascii="Arial" w:hAnsi="Arial" w:cs="Arial"/>
        </w:rPr>
        <w:t xml:space="preserve">A report must also be made of any material misappropriation of the resources of a </w:t>
      </w:r>
      <w:r w:rsidR="003E1E3A" w:rsidRPr="00205B2E">
        <w:rPr>
          <w:rFonts w:ascii="Arial" w:hAnsi="Arial" w:cs="Arial"/>
        </w:rPr>
        <w:t>scheme</w:t>
      </w:r>
      <w:r w:rsidR="00022044" w:rsidRPr="00205B2E">
        <w:rPr>
          <w:rFonts w:ascii="Arial" w:hAnsi="Arial" w:cs="Arial"/>
        </w:rPr>
        <w:t xml:space="preserve">, </w:t>
      </w:r>
      <w:r w:rsidR="003E1E3A" w:rsidRPr="00205B2E">
        <w:rPr>
          <w:rFonts w:ascii="Arial" w:hAnsi="Arial" w:cs="Arial"/>
        </w:rPr>
        <w:t>trust RAC</w:t>
      </w:r>
      <w:r w:rsidR="009319CB" w:rsidRPr="00903D07">
        <w:rPr>
          <w:rFonts w:ascii="Arial" w:hAnsi="Arial" w:cs="Arial"/>
        </w:rPr>
        <w:t xml:space="preserve"> or</w:t>
      </w:r>
      <w:r w:rsidR="00F32EF5" w:rsidRPr="00903D07">
        <w:rPr>
          <w:rFonts w:ascii="Arial" w:hAnsi="Arial" w:cs="Arial"/>
        </w:rPr>
        <w:t xml:space="preserve"> </w:t>
      </w:r>
      <w:r w:rsidR="003E1E3A" w:rsidRPr="00205B2E">
        <w:rPr>
          <w:rFonts w:ascii="Arial" w:hAnsi="Arial" w:cs="Arial"/>
        </w:rPr>
        <w:t>PRSA</w:t>
      </w:r>
      <w:r w:rsidR="000A1F49" w:rsidRPr="00205B2E">
        <w:rPr>
          <w:rFonts w:ascii="Arial" w:hAnsi="Arial" w:cs="Arial"/>
        </w:rPr>
        <w:t>.</w:t>
      </w:r>
      <w:r w:rsidR="000A1F49" w:rsidRPr="00903D07">
        <w:rPr>
          <w:rFonts w:ascii="Arial" w:hAnsi="Arial" w:cs="Arial"/>
        </w:rPr>
        <w:t xml:space="preserve"> There is a misappropriation when any of the </w:t>
      </w:r>
      <w:r w:rsidR="003E1E3A" w:rsidRPr="00205B2E">
        <w:rPr>
          <w:rFonts w:ascii="Arial" w:hAnsi="Arial" w:cs="Arial"/>
        </w:rPr>
        <w:t>scheme</w:t>
      </w:r>
      <w:r w:rsidR="00022044" w:rsidRPr="00205B2E">
        <w:rPr>
          <w:rFonts w:ascii="Arial" w:hAnsi="Arial" w:cs="Arial"/>
        </w:rPr>
        <w:t xml:space="preserve">, </w:t>
      </w:r>
      <w:r w:rsidR="003E1E3A" w:rsidRPr="00205B2E">
        <w:rPr>
          <w:rFonts w:ascii="Arial" w:hAnsi="Arial" w:cs="Arial"/>
        </w:rPr>
        <w:t>trust RAC</w:t>
      </w:r>
      <w:r w:rsidR="009319CB" w:rsidRPr="00205B2E">
        <w:rPr>
          <w:rFonts w:ascii="Arial" w:hAnsi="Arial" w:cs="Arial"/>
        </w:rPr>
        <w:t xml:space="preserve"> </w:t>
      </w:r>
      <w:r w:rsidR="009319CB" w:rsidRPr="00903D07">
        <w:rPr>
          <w:rFonts w:ascii="Arial" w:hAnsi="Arial" w:cs="Arial"/>
        </w:rPr>
        <w:t xml:space="preserve">or </w:t>
      </w:r>
      <w:r w:rsidR="003E1E3A" w:rsidRPr="00205B2E">
        <w:rPr>
          <w:rFonts w:ascii="Arial" w:hAnsi="Arial" w:cs="Arial"/>
        </w:rPr>
        <w:t>PRSA</w:t>
      </w:r>
      <w:r w:rsidR="002A5A6C" w:rsidRPr="00205B2E">
        <w:rPr>
          <w:rFonts w:ascii="Arial" w:hAnsi="Arial" w:cs="Arial"/>
        </w:rPr>
        <w:t xml:space="preserve"> </w:t>
      </w:r>
      <w:r w:rsidR="00F70981" w:rsidRPr="00205B2E">
        <w:rPr>
          <w:rFonts w:ascii="Arial" w:hAnsi="Arial" w:cs="Arial"/>
        </w:rPr>
        <w:t xml:space="preserve">assets </w:t>
      </w:r>
      <w:r w:rsidR="00F70981" w:rsidRPr="00903D07">
        <w:rPr>
          <w:rFonts w:ascii="Arial" w:hAnsi="Arial" w:cs="Arial"/>
        </w:rPr>
        <w:t>are</w:t>
      </w:r>
      <w:r w:rsidR="000A1F49" w:rsidRPr="00903D07">
        <w:rPr>
          <w:rFonts w:ascii="Arial" w:hAnsi="Arial" w:cs="Arial"/>
        </w:rPr>
        <w:t xml:space="preserve"> appropriated by any person who is not entitled to them under the provisions of the </w:t>
      </w:r>
      <w:r w:rsidR="003E1E3A" w:rsidRPr="00205B2E">
        <w:rPr>
          <w:rFonts w:ascii="Arial" w:hAnsi="Arial" w:cs="Arial"/>
        </w:rPr>
        <w:t>scheme</w:t>
      </w:r>
      <w:r w:rsidR="00022044" w:rsidRPr="00205B2E">
        <w:rPr>
          <w:rFonts w:ascii="Arial" w:hAnsi="Arial" w:cs="Arial"/>
        </w:rPr>
        <w:t xml:space="preserve">, </w:t>
      </w:r>
      <w:r w:rsidR="003E1E3A" w:rsidRPr="00205B2E">
        <w:rPr>
          <w:rFonts w:ascii="Arial" w:hAnsi="Arial" w:cs="Arial"/>
        </w:rPr>
        <w:t>trust RAC</w:t>
      </w:r>
      <w:r w:rsidR="000A1F49" w:rsidRPr="00903D07">
        <w:rPr>
          <w:rFonts w:ascii="Arial" w:hAnsi="Arial" w:cs="Arial"/>
        </w:rPr>
        <w:t xml:space="preserve"> </w:t>
      </w:r>
      <w:r w:rsidR="009319CB" w:rsidRPr="00903D07">
        <w:rPr>
          <w:rFonts w:ascii="Arial" w:hAnsi="Arial" w:cs="Arial"/>
        </w:rPr>
        <w:t xml:space="preserve">or </w:t>
      </w:r>
      <w:r w:rsidR="003E1E3A" w:rsidRPr="00205B2E">
        <w:rPr>
          <w:rFonts w:ascii="Arial" w:hAnsi="Arial" w:cs="Arial"/>
        </w:rPr>
        <w:t>PRSA</w:t>
      </w:r>
      <w:r w:rsidR="009319CB" w:rsidRPr="00903D07">
        <w:rPr>
          <w:rFonts w:ascii="Arial" w:hAnsi="Arial" w:cs="Arial"/>
        </w:rPr>
        <w:t xml:space="preserve"> </w:t>
      </w:r>
      <w:r w:rsidR="000A1F49" w:rsidRPr="00903D07">
        <w:rPr>
          <w:rFonts w:ascii="Arial" w:hAnsi="Arial" w:cs="Arial"/>
        </w:rPr>
        <w:t xml:space="preserve">or under relevant laws or are appropriated to the use or benefit of any person otherwise than in accordance with the provisions of the </w:t>
      </w:r>
      <w:r w:rsidR="003E1E3A" w:rsidRPr="00205B2E">
        <w:rPr>
          <w:rFonts w:ascii="Arial" w:hAnsi="Arial" w:cs="Arial"/>
        </w:rPr>
        <w:t>scheme</w:t>
      </w:r>
      <w:r w:rsidR="00022044" w:rsidRPr="00205B2E">
        <w:rPr>
          <w:rFonts w:ascii="Arial" w:hAnsi="Arial" w:cs="Arial"/>
        </w:rPr>
        <w:t xml:space="preserve">, </w:t>
      </w:r>
      <w:r w:rsidR="003E1E3A" w:rsidRPr="00205B2E">
        <w:rPr>
          <w:rFonts w:ascii="Arial" w:hAnsi="Arial" w:cs="Arial"/>
        </w:rPr>
        <w:t>trust RAC</w:t>
      </w:r>
      <w:r w:rsidR="009319CB" w:rsidRPr="00903D07">
        <w:rPr>
          <w:rFonts w:ascii="Arial" w:hAnsi="Arial" w:cs="Arial"/>
        </w:rPr>
        <w:t xml:space="preserve"> or </w:t>
      </w:r>
      <w:r w:rsidR="003E1E3A" w:rsidRPr="00205B2E">
        <w:rPr>
          <w:rFonts w:ascii="Arial" w:hAnsi="Arial" w:cs="Arial"/>
        </w:rPr>
        <w:t>PRSA</w:t>
      </w:r>
      <w:r w:rsidR="000A1F49" w:rsidRPr="00205B2E">
        <w:rPr>
          <w:rFonts w:ascii="Arial" w:hAnsi="Arial" w:cs="Arial"/>
        </w:rPr>
        <w:t xml:space="preserve"> </w:t>
      </w:r>
      <w:r w:rsidR="000A1F49" w:rsidRPr="00903D07">
        <w:rPr>
          <w:rFonts w:ascii="Arial" w:hAnsi="Arial" w:cs="Arial"/>
        </w:rPr>
        <w:t>and any relevant laws. A misappropriation need not necessarily be fraudulent. If it is fraudulent, it is likely to amount to fraudulent conversion and must automatically be reported. If the misappropriation is not fraudulent, it must be reported if it is material.</w:t>
      </w:r>
      <w:r w:rsidR="009A501B">
        <w:rPr>
          <w:rFonts w:ascii="Arial" w:hAnsi="Arial" w:cs="Arial"/>
        </w:rPr>
        <w:t xml:space="preserve">   </w:t>
      </w:r>
      <w:r w:rsidR="009A501B" w:rsidRPr="009A501B">
        <w:rPr>
          <w:rFonts w:ascii="Arial" w:hAnsi="Arial" w:cs="Arial"/>
          <w:b/>
          <w:bCs/>
        </w:rPr>
        <w:t>(Section</w:t>
      </w:r>
      <w:r w:rsidR="009A501B">
        <w:rPr>
          <w:rFonts w:ascii="Arial" w:hAnsi="Arial" w:cs="Arial"/>
          <w:b/>
        </w:rPr>
        <w:t xml:space="preserve"> </w:t>
      </w:r>
      <w:r w:rsidR="009A501B" w:rsidRPr="000B17CF">
        <w:rPr>
          <w:rFonts w:ascii="Arial" w:hAnsi="Arial" w:cs="Arial"/>
          <w:b/>
        </w:rPr>
        <w:t>83</w:t>
      </w:r>
      <w:r w:rsidR="009A501B">
        <w:rPr>
          <w:rFonts w:ascii="Arial" w:hAnsi="Arial" w:cs="Arial"/>
          <w:b/>
        </w:rPr>
        <w:t>)</w:t>
      </w:r>
    </w:p>
    <w:p w14:paraId="2061060C" w14:textId="77777777" w:rsidR="00FC5190" w:rsidRPr="007C674D" w:rsidRDefault="00FC5190" w:rsidP="00EC2BA7">
      <w:pPr>
        <w:tabs>
          <w:tab w:val="left" w:pos="540"/>
          <w:tab w:val="left" w:pos="1985"/>
        </w:tabs>
        <w:spacing w:line="276" w:lineRule="auto"/>
        <w:ind w:left="1418" w:hanging="1418"/>
        <w:rPr>
          <w:rFonts w:ascii="Arial" w:hAnsi="Arial" w:cs="Arial"/>
        </w:rPr>
      </w:pPr>
    </w:p>
    <w:p w14:paraId="4531CEA7" w14:textId="77777777" w:rsidR="00FC5190" w:rsidRPr="007C674D" w:rsidRDefault="000A1F49" w:rsidP="00EC2BA7">
      <w:pPr>
        <w:pStyle w:val="Heading3"/>
      </w:pPr>
      <w:bookmarkStart w:id="3" w:name="_Toc123914397"/>
      <w:r w:rsidRPr="007C674D">
        <w:t xml:space="preserve">Timing and </w:t>
      </w:r>
      <w:r w:rsidR="004B1FFC">
        <w:t>c</w:t>
      </w:r>
      <w:r w:rsidRPr="007C674D">
        <w:t xml:space="preserve">ontents of </w:t>
      </w:r>
      <w:r w:rsidR="004B1FFC">
        <w:t>r</w:t>
      </w:r>
      <w:r w:rsidRPr="007C674D">
        <w:t>eport</w:t>
      </w:r>
      <w:bookmarkEnd w:id="3"/>
    </w:p>
    <w:p w14:paraId="64503401" w14:textId="50B01BD4" w:rsidR="009319CB" w:rsidRPr="00903D07" w:rsidRDefault="000A1F49" w:rsidP="00554CF8">
      <w:pPr>
        <w:tabs>
          <w:tab w:val="left" w:pos="1985"/>
          <w:tab w:val="left" w:pos="7380"/>
          <w:tab w:val="left" w:pos="7920"/>
        </w:tabs>
        <w:spacing w:line="276" w:lineRule="auto"/>
        <w:ind w:left="567" w:hanging="567"/>
        <w:rPr>
          <w:rFonts w:ascii="Arial" w:hAnsi="Arial" w:cs="Arial"/>
        </w:rPr>
      </w:pPr>
      <w:r w:rsidRPr="007C674D">
        <w:rPr>
          <w:rFonts w:ascii="Arial" w:hAnsi="Arial" w:cs="Arial"/>
          <w:b/>
        </w:rPr>
        <w:t>8.</w:t>
      </w:r>
      <w:r w:rsidR="007F47BC">
        <w:rPr>
          <w:rFonts w:ascii="Arial" w:hAnsi="Arial" w:cs="Arial"/>
        </w:rPr>
        <w:tab/>
      </w:r>
      <w:r w:rsidRPr="00903D07">
        <w:rPr>
          <w:rFonts w:ascii="Arial" w:hAnsi="Arial" w:cs="Arial"/>
        </w:rPr>
        <w:t xml:space="preserve">A </w:t>
      </w:r>
      <w:r w:rsidR="00474B17">
        <w:rPr>
          <w:rFonts w:ascii="Arial" w:hAnsi="Arial" w:cs="Arial"/>
        </w:rPr>
        <w:t xml:space="preserve">written </w:t>
      </w:r>
      <w:r w:rsidRPr="00903D07">
        <w:rPr>
          <w:rFonts w:ascii="Arial" w:hAnsi="Arial" w:cs="Arial"/>
        </w:rPr>
        <w:t xml:space="preserve">report </w:t>
      </w:r>
      <w:r w:rsidR="009842D3">
        <w:rPr>
          <w:rFonts w:ascii="Arial" w:hAnsi="Arial" w:cs="Arial"/>
        </w:rPr>
        <w:t xml:space="preserve">to the Authority </w:t>
      </w:r>
      <w:r w:rsidRPr="00903D07">
        <w:rPr>
          <w:rFonts w:ascii="Arial" w:hAnsi="Arial" w:cs="Arial"/>
        </w:rPr>
        <w:t xml:space="preserve">must be made as soon as practicable when a </w:t>
      </w:r>
      <w:r w:rsidR="003E1E3A" w:rsidRPr="00205B2E">
        <w:rPr>
          <w:rFonts w:ascii="Arial" w:hAnsi="Arial" w:cs="Arial"/>
        </w:rPr>
        <w:t>relevant person</w:t>
      </w:r>
      <w:r w:rsidR="00A4668F" w:rsidRPr="00903D07">
        <w:rPr>
          <w:rFonts w:ascii="Arial" w:hAnsi="Arial" w:cs="Arial"/>
        </w:rPr>
        <w:t xml:space="preserve"> has </w:t>
      </w:r>
      <w:r w:rsidRPr="00903D07">
        <w:rPr>
          <w:rFonts w:ascii="Arial" w:hAnsi="Arial" w:cs="Arial"/>
        </w:rPr>
        <w:t xml:space="preserve">reasonable cause for </w:t>
      </w:r>
      <w:r w:rsidR="00290769">
        <w:rPr>
          <w:rFonts w:ascii="Arial" w:hAnsi="Arial" w:cs="Arial"/>
        </w:rPr>
        <w:t>their</w:t>
      </w:r>
      <w:r w:rsidRPr="00903D07">
        <w:rPr>
          <w:rFonts w:ascii="Arial" w:hAnsi="Arial" w:cs="Arial"/>
        </w:rPr>
        <w:t xml:space="preserve"> belief regarding the material misappropriation or fraudulent conversion. The </w:t>
      </w:r>
      <w:r w:rsidR="003E1E3A" w:rsidRPr="00205B2E">
        <w:rPr>
          <w:rFonts w:ascii="Arial" w:hAnsi="Arial" w:cs="Arial"/>
        </w:rPr>
        <w:t>relevant person</w:t>
      </w:r>
      <w:r w:rsidRPr="00903D07">
        <w:rPr>
          <w:rFonts w:ascii="Arial" w:hAnsi="Arial" w:cs="Arial"/>
        </w:rPr>
        <w:t xml:space="preserve"> is not required to have conclusive proof or even to be </w:t>
      </w:r>
      <w:proofErr w:type="gramStart"/>
      <w:r w:rsidRPr="00903D07">
        <w:rPr>
          <w:rFonts w:ascii="Arial" w:hAnsi="Arial" w:cs="Arial"/>
        </w:rPr>
        <w:t>in a position</w:t>
      </w:r>
      <w:proofErr w:type="gramEnd"/>
      <w:r w:rsidRPr="00903D07">
        <w:rPr>
          <w:rFonts w:ascii="Arial" w:hAnsi="Arial" w:cs="Arial"/>
        </w:rPr>
        <w:t xml:space="preserve"> to prove the matter on the balance of probabilities. All that is required is that </w:t>
      </w:r>
      <w:r w:rsidR="00290769">
        <w:rPr>
          <w:rFonts w:ascii="Arial" w:hAnsi="Arial" w:cs="Arial"/>
        </w:rPr>
        <w:t>they have</w:t>
      </w:r>
      <w:r w:rsidRPr="00903D07">
        <w:rPr>
          <w:rFonts w:ascii="Arial" w:hAnsi="Arial" w:cs="Arial"/>
        </w:rPr>
        <w:t xml:space="preserve"> reasonable cause for </w:t>
      </w:r>
      <w:r w:rsidR="00290769">
        <w:rPr>
          <w:rFonts w:ascii="Arial" w:hAnsi="Arial" w:cs="Arial"/>
        </w:rPr>
        <w:t>their</w:t>
      </w:r>
      <w:r w:rsidRPr="00903D07">
        <w:rPr>
          <w:rFonts w:ascii="Arial" w:hAnsi="Arial" w:cs="Arial"/>
        </w:rPr>
        <w:t xml:space="preserve"> belief, i.e., that </w:t>
      </w:r>
      <w:r w:rsidR="001F4B3F">
        <w:rPr>
          <w:rFonts w:ascii="Arial" w:hAnsi="Arial" w:cs="Arial"/>
        </w:rPr>
        <w:t>their</w:t>
      </w:r>
      <w:r w:rsidRPr="00903D07">
        <w:rPr>
          <w:rFonts w:ascii="Arial" w:hAnsi="Arial" w:cs="Arial"/>
        </w:rPr>
        <w:t xml:space="preserve"> belief </w:t>
      </w:r>
      <w:r w:rsidR="00777055" w:rsidRPr="00903D07">
        <w:rPr>
          <w:rFonts w:ascii="Arial" w:hAnsi="Arial" w:cs="Arial"/>
        </w:rPr>
        <w:t>is</w:t>
      </w:r>
      <w:r w:rsidR="009319CB" w:rsidRPr="00903D07">
        <w:rPr>
          <w:rFonts w:ascii="Arial" w:hAnsi="Arial" w:cs="Arial"/>
        </w:rPr>
        <w:t xml:space="preserve"> </w:t>
      </w:r>
      <w:r w:rsidR="002A5A6C" w:rsidRPr="00903D07">
        <w:rPr>
          <w:rFonts w:ascii="Arial" w:hAnsi="Arial" w:cs="Arial"/>
        </w:rPr>
        <w:t>not irrational or frivolous.</w:t>
      </w:r>
      <w:r w:rsidRPr="00903D07">
        <w:rPr>
          <w:rFonts w:ascii="Arial" w:hAnsi="Arial" w:cs="Arial"/>
        </w:rPr>
        <w:t xml:space="preserve"> Once </w:t>
      </w:r>
      <w:r w:rsidR="001F4B3F">
        <w:rPr>
          <w:rFonts w:ascii="Arial" w:hAnsi="Arial" w:cs="Arial"/>
        </w:rPr>
        <w:t>they have</w:t>
      </w:r>
      <w:r w:rsidRPr="00903D07">
        <w:rPr>
          <w:rFonts w:ascii="Arial" w:hAnsi="Arial" w:cs="Arial"/>
        </w:rPr>
        <w:t xml:space="preserve"> reasonable cause</w:t>
      </w:r>
      <w:r w:rsidR="001C4FBD" w:rsidRPr="00903D07">
        <w:rPr>
          <w:rFonts w:ascii="Arial" w:hAnsi="Arial" w:cs="Arial"/>
        </w:rPr>
        <w:t>,</w:t>
      </w:r>
      <w:r w:rsidRPr="00903D07">
        <w:rPr>
          <w:rFonts w:ascii="Arial" w:hAnsi="Arial" w:cs="Arial"/>
        </w:rPr>
        <w:t xml:space="preserve"> </w:t>
      </w:r>
      <w:r w:rsidR="001F4B3F">
        <w:rPr>
          <w:rFonts w:ascii="Arial" w:hAnsi="Arial" w:cs="Arial"/>
        </w:rPr>
        <w:t>they</w:t>
      </w:r>
      <w:r w:rsidRPr="00903D07">
        <w:rPr>
          <w:rFonts w:ascii="Arial" w:hAnsi="Arial" w:cs="Arial"/>
        </w:rPr>
        <w:t xml:space="preserve"> should make </w:t>
      </w:r>
      <w:r w:rsidR="001F4B3F">
        <w:rPr>
          <w:rFonts w:ascii="Arial" w:hAnsi="Arial" w:cs="Arial"/>
        </w:rPr>
        <w:t>their</w:t>
      </w:r>
      <w:r w:rsidRPr="00903D07">
        <w:rPr>
          <w:rFonts w:ascii="Arial" w:hAnsi="Arial" w:cs="Arial"/>
        </w:rPr>
        <w:t xml:space="preserve"> report without delay and as soon as practicable. A prompt report may be particularly important where the misappropriation or </w:t>
      </w:r>
      <w:r w:rsidR="005920F6">
        <w:rPr>
          <w:rFonts w:ascii="Arial" w:hAnsi="Arial" w:cs="Arial"/>
        </w:rPr>
        <w:t xml:space="preserve">fraudulent </w:t>
      </w:r>
      <w:r w:rsidRPr="00903D07">
        <w:rPr>
          <w:rFonts w:ascii="Arial" w:hAnsi="Arial" w:cs="Arial"/>
        </w:rPr>
        <w:t xml:space="preserve">conversion is still </w:t>
      </w:r>
      <w:r w:rsidR="005920F6">
        <w:rPr>
          <w:rFonts w:ascii="Arial" w:hAnsi="Arial" w:cs="Arial"/>
        </w:rPr>
        <w:t>on</w:t>
      </w:r>
      <w:r w:rsidRPr="00903D07">
        <w:rPr>
          <w:rFonts w:ascii="Arial" w:hAnsi="Arial" w:cs="Arial"/>
        </w:rPr>
        <w:t xml:space="preserve">going or where it has not yet occurred but is to be attempted. Even if it has already occurred, a prompt report may assist </w:t>
      </w:r>
      <w:r w:rsidR="0061334C" w:rsidRPr="00903D07">
        <w:rPr>
          <w:rFonts w:ascii="Arial" w:hAnsi="Arial" w:cs="Arial"/>
        </w:rPr>
        <w:t>the</w:t>
      </w:r>
      <w:r w:rsidR="0061334C" w:rsidRPr="00205B2E">
        <w:rPr>
          <w:rFonts w:ascii="Arial" w:hAnsi="Arial" w:cs="Arial"/>
        </w:rPr>
        <w:t xml:space="preserve"> </w:t>
      </w:r>
      <w:r w:rsidR="0061334C" w:rsidRPr="00903D07">
        <w:rPr>
          <w:rFonts w:ascii="Arial" w:hAnsi="Arial" w:cs="Arial"/>
        </w:rPr>
        <w:t>Authority</w:t>
      </w:r>
      <w:r w:rsidRPr="00903D07">
        <w:rPr>
          <w:rFonts w:ascii="Arial" w:hAnsi="Arial" w:cs="Arial"/>
        </w:rPr>
        <w:t xml:space="preserve"> in taking steps to </w:t>
      </w:r>
      <w:r w:rsidR="00777055" w:rsidRPr="00903D07">
        <w:rPr>
          <w:rFonts w:ascii="Arial" w:hAnsi="Arial" w:cs="Arial"/>
        </w:rPr>
        <w:t>retrieve</w:t>
      </w:r>
      <w:r w:rsidR="002A5A6C" w:rsidRPr="00903D07">
        <w:rPr>
          <w:rFonts w:ascii="Arial" w:hAnsi="Arial" w:cs="Arial"/>
        </w:rPr>
        <w:t xml:space="preserve"> the situation</w:t>
      </w:r>
      <w:r w:rsidR="001C4FBD" w:rsidRPr="00903D07">
        <w:rPr>
          <w:rFonts w:ascii="Arial" w:hAnsi="Arial" w:cs="Arial"/>
        </w:rPr>
        <w:t>.</w:t>
      </w:r>
      <w:r w:rsidR="009A501B">
        <w:rPr>
          <w:rFonts w:ascii="Arial" w:hAnsi="Arial" w:cs="Arial"/>
        </w:rPr>
        <w:t xml:space="preserve"> </w:t>
      </w:r>
      <w:r w:rsidR="00745859">
        <w:rPr>
          <w:rFonts w:ascii="Arial" w:hAnsi="Arial" w:cs="Arial"/>
        </w:rPr>
        <w:t xml:space="preserve">  </w:t>
      </w:r>
      <w:r w:rsidR="00745859" w:rsidRPr="00745859">
        <w:rPr>
          <w:rFonts w:ascii="Arial" w:hAnsi="Arial" w:cs="Arial"/>
          <w:b/>
          <w:bCs/>
        </w:rPr>
        <w:t>(</w:t>
      </w:r>
      <w:r w:rsidR="009A501B" w:rsidRPr="00745859">
        <w:rPr>
          <w:rFonts w:ascii="Arial" w:hAnsi="Arial" w:cs="Arial"/>
          <w:b/>
          <w:bCs/>
        </w:rPr>
        <w:t>Section 83(1)</w:t>
      </w:r>
      <w:r w:rsidR="00745859" w:rsidRPr="00745859">
        <w:rPr>
          <w:rFonts w:ascii="Arial" w:hAnsi="Arial" w:cs="Arial"/>
          <w:b/>
          <w:bCs/>
        </w:rPr>
        <w:t>)</w:t>
      </w:r>
    </w:p>
    <w:p w14:paraId="73E80997" w14:textId="77777777" w:rsidR="008248CE" w:rsidRPr="007C674D" w:rsidRDefault="008248CE" w:rsidP="00EC2BA7">
      <w:pPr>
        <w:tabs>
          <w:tab w:val="left" w:pos="180"/>
          <w:tab w:val="left" w:pos="540"/>
          <w:tab w:val="left" w:pos="1985"/>
          <w:tab w:val="left" w:pos="7380"/>
          <w:tab w:val="left" w:pos="7920"/>
        </w:tabs>
        <w:spacing w:line="276" w:lineRule="auto"/>
        <w:ind w:left="1418" w:hanging="1418"/>
        <w:rPr>
          <w:rFonts w:ascii="Arial" w:hAnsi="Arial" w:cs="Arial"/>
        </w:rPr>
      </w:pPr>
    </w:p>
    <w:p w14:paraId="27C4D008" w14:textId="3418B682" w:rsidR="008248CE" w:rsidRPr="007C674D" w:rsidRDefault="000A1F49" w:rsidP="00554CF8">
      <w:pPr>
        <w:tabs>
          <w:tab w:val="left" w:pos="1985"/>
        </w:tabs>
        <w:spacing w:line="276" w:lineRule="auto"/>
        <w:ind w:left="567" w:hanging="567"/>
        <w:rPr>
          <w:rFonts w:ascii="Arial" w:hAnsi="Arial" w:cs="Arial"/>
        </w:rPr>
      </w:pPr>
      <w:r w:rsidRPr="007C674D">
        <w:rPr>
          <w:rFonts w:ascii="Arial" w:hAnsi="Arial" w:cs="Arial"/>
          <w:b/>
        </w:rPr>
        <w:t>9.</w:t>
      </w:r>
      <w:r w:rsidRPr="007C674D">
        <w:rPr>
          <w:rFonts w:ascii="Arial" w:hAnsi="Arial" w:cs="Arial"/>
        </w:rPr>
        <w:t xml:space="preserve"> </w:t>
      </w:r>
      <w:r w:rsidR="007F47BC">
        <w:rPr>
          <w:rFonts w:ascii="Arial" w:hAnsi="Arial" w:cs="Arial"/>
        </w:rPr>
        <w:tab/>
      </w:r>
      <w:r w:rsidRPr="007C674D">
        <w:rPr>
          <w:rFonts w:ascii="Arial" w:hAnsi="Arial" w:cs="Arial"/>
        </w:rPr>
        <w:t xml:space="preserve">The report to </w:t>
      </w:r>
      <w:r w:rsidR="0061334C" w:rsidRPr="0061334C">
        <w:rPr>
          <w:rFonts w:ascii="Arial" w:hAnsi="Arial" w:cs="Arial"/>
        </w:rPr>
        <w:t>the Authority</w:t>
      </w:r>
      <w:r w:rsidRPr="007C674D">
        <w:rPr>
          <w:rFonts w:ascii="Arial" w:hAnsi="Arial" w:cs="Arial"/>
        </w:rPr>
        <w:t xml:space="preserve"> must be in writing. This does not preclude a </w:t>
      </w:r>
      <w:r w:rsidR="003E1E3A" w:rsidRPr="00205B2E">
        <w:rPr>
          <w:rFonts w:ascii="Arial" w:hAnsi="Arial" w:cs="Arial"/>
        </w:rPr>
        <w:t>relevant person</w:t>
      </w:r>
      <w:r w:rsidRPr="007C674D">
        <w:rPr>
          <w:rFonts w:ascii="Arial" w:hAnsi="Arial" w:cs="Arial"/>
          <w:i/>
        </w:rPr>
        <w:t xml:space="preserve"> </w:t>
      </w:r>
      <w:r w:rsidRPr="007C674D">
        <w:rPr>
          <w:rFonts w:ascii="Arial" w:hAnsi="Arial" w:cs="Arial"/>
        </w:rPr>
        <w:t xml:space="preserve">from making a preliminary report by telephone or in person where the matter is particularly urgent. However, </w:t>
      </w:r>
      <w:r w:rsidRPr="00205B2E">
        <w:rPr>
          <w:rFonts w:ascii="Arial" w:hAnsi="Arial" w:cs="Arial"/>
          <w:iCs/>
        </w:rPr>
        <w:t xml:space="preserve">the </w:t>
      </w:r>
      <w:r w:rsidR="003E1E3A" w:rsidRPr="00205B2E">
        <w:rPr>
          <w:rFonts w:ascii="Arial" w:hAnsi="Arial" w:cs="Arial"/>
          <w:iCs/>
        </w:rPr>
        <w:t>relevant person</w:t>
      </w:r>
      <w:r w:rsidR="009319CB" w:rsidRPr="00205B2E">
        <w:rPr>
          <w:rFonts w:ascii="Arial" w:hAnsi="Arial" w:cs="Arial"/>
          <w:iCs/>
        </w:rPr>
        <w:t>’s</w:t>
      </w:r>
      <w:r w:rsidRPr="00903D07">
        <w:rPr>
          <w:rFonts w:ascii="Arial" w:hAnsi="Arial" w:cs="Arial"/>
          <w:iCs/>
        </w:rPr>
        <w:t xml:space="preserve"> </w:t>
      </w:r>
      <w:r w:rsidRPr="007C674D">
        <w:rPr>
          <w:rFonts w:ascii="Arial" w:hAnsi="Arial" w:cs="Arial"/>
        </w:rPr>
        <w:t xml:space="preserve">obligations under </w:t>
      </w:r>
      <w:r w:rsidR="002D7F69">
        <w:rPr>
          <w:rFonts w:ascii="Arial" w:hAnsi="Arial" w:cs="Arial"/>
        </w:rPr>
        <w:t>s</w:t>
      </w:r>
      <w:r w:rsidRPr="007C674D">
        <w:rPr>
          <w:rFonts w:ascii="Arial" w:hAnsi="Arial" w:cs="Arial"/>
        </w:rPr>
        <w:t>ection 83 will not be complied with</w:t>
      </w:r>
      <w:r w:rsidR="00513CB8">
        <w:rPr>
          <w:rFonts w:ascii="Arial" w:hAnsi="Arial" w:cs="Arial"/>
        </w:rPr>
        <w:t xml:space="preserve"> until the report is made</w:t>
      </w:r>
      <w:r w:rsidRPr="007C674D">
        <w:rPr>
          <w:rFonts w:ascii="Arial" w:hAnsi="Arial" w:cs="Arial"/>
        </w:rPr>
        <w:t xml:space="preserve"> in writing</w:t>
      </w:r>
      <w:r w:rsidR="00513CB8">
        <w:rPr>
          <w:rFonts w:ascii="Arial" w:hAnsi="Arial" w:cs="Arial"/>
        </w:rPr>
        <w:t>, a soon as practicable.</w:t>
      </w:r>
      <w:r w:rsidR="00745859">
        <w:rPr>
          <w:rFonts w:ascii="Arial" w:hAnsi="Arial" w:cs="Arial"/>
        </w:rPr>
        <w:t xml:space="preserve">  </w:t>
      </w:r>
      <w:r w:rsidR="00745859" w:rsidRPr="00745859">
        <w:rPr>
          <w:rFonts w:ascii="Arial" w:hAnsi="Arial" w:cs="Arial"/>
          <w:b/>
          <w:bCs/>
        </w:rPr>
        <w:t>(Section 83(1))</w:t>
      </w:r>
    </w:p>
    <w:p w14:paraId="446D8538" w14:textId="77777777" w:rsidR="008248CE" w:rsidRPr="007C674D" w:rsidRDefault="008248CE" w:rsidP="00EC2BA7">
      <w:pPr>
        <w:tabs>
          <w:tab w:val="left" w:pos="180"/>
          <w:tab w:val="left" w:pos="540"/>
          <w:tab w:val="left" w:pos="1985"/>
        </w:tabs>
        <w:spacing w:line="276" w:lineRule="auto"/>
        <w:ind w:left="1418" w:hanging="1418"/>
        <w:rPr>
          <w:rFonts w:ascii="Arial" w:hAnsi="Arial" w:cs="Arial"/>
        </w:rPr>
      </w:pPr>
    </w:p>
    <w:p w14:paraId="389C85AB" w14:textId="6DF2C9D1" w:rsidR="000A1F49" w:rsidRPr="007C674D" w:rsidRDefault="000A1F49" w:rsidP="00554CF8">
      <w:pPr>
        <w:tabs>
          <w:tab w:val="left" w:pos="1985"/>
        </w:tabs>
        <w:spacing w:line="276" w:lineRule="auto"/>
        <w:ind w:left="567" w:hanging="567"/>
        <w:rPr>
          <w:rFonts w:ascii="Arial" w:hAnsi="Arial" w:cs="Arial"/>
        </w:rPr>
      </w:pPr>
      <w:r w:rsidRPr="007C674D">
        <w:rPr>
          <w:rFonts w:ascii="Arial" w:hAnsi="Arial" w:cs="Arial"/>
          <w:b/>
        </w:rPr>
        <w:t>10.</w:t>
      </w:r>
      <w:r w:rsidR="007F47BC">
        <w:rPr>
          <w:rFonts w:ascii="Arial" w:hAnsi="Arial" w:cs="Arial"/>
        </w:rPr>
        <w:tab/>
      </w:r>
      <w:r w:rsidRPr="007C674D">
        <w:rPr>
          <w:rFonts w:ascii="Arial" w:hAnsi="Arial" w:cs="Arial"/>
        </w:rPr>
        <w:t xml:space="preserve">The report in writing should identify the </w:t>
      </w:r>
      <w:r w:rsidR="003E1E3A" w:rsidRPr="00205B2E">
        <w:rPr>
          <w:rFonts w:ascii="Arial" w:hAnsi="Arial" w:cs="Arial"/>
        </w:rPr>
        <w:t>scheme</w:t>
      </w:r>
      <w:r w:rsidR="00EE2DBD" w:rsidRPr="00205B2E">
        <w:rPr>
          <w:rFonts w:ascii="Arial" w:hAnsi="Arial" w:cs="Arial"/>
        </w:rPr>
        <w:t xml:space="preserve">, </w:t>
      </w:r>
      <w:r w:rsidR="003E1E3A" w:rsidRPr="00205B2E">
        <w:rPr>
          <w:rFonts w:ascii="Arial" w:hAnsi="Arial" w:cs="Arial"/>
        </w:rPr>
        <w:t>trust RAC</w:t>
      </w:r>
      <w:r w:rsidR="009E329E" w:rsidRPr="00903D07">
        <w:rPr>
          <w:rFonts w:ascii="Arial" w:hAnsi="Arial" w:cs="Arial"/>
        </w:rPr>
        <w:t xml:space="preserve"> or </w:t>
      </w:r>
      <w:r w:rsidR="003E1E3A" w:rsidRPr="00205B2E">
        <w:rPr>
          <w:rFonts w:ascii="Arial" w:hAnsi="Arial" w:cs="Arial"/>
        </w:rPr>
        <w:t>PRSA</w:t>
      </w:r>
      <w:r w:rsidRPr="007C674D">
        <w:rPr>
          <w:rFonts w:ascii="Arial" w:hAnsi="Arial" w:cs="Arial"/>
          <w:i/>
        </w:rPr>
        <w:t xml:space="preserve"> </w:t>
      </w:r>
      <w:r w:rsidRPr="007C674D">
        <w:rPr>
          <w:rFonts w:ascii="Arial" w:hAnsi="Arial" w:cs="Arial"/>
        </w:rPr>
        <w:t xml:space="preserve">and give full particulars of the </w:t>
      </w:r>
      <w:r w:rsidR="00903D07">
        <w:rPr>
          <w:rFonts w:ascii="Arial" w:hAnsi="Arial" w:cs="Arial"/>
        </w:rPr>
        <w:t xml:space="preserve">material </w:t>
      </w:r>
      <w:r w:rsidRPr="007C674D">
        <w:rPr>
          <w:rFonts w:ascii="Arial" w:hAnsi="Arial" w:cs="Arial"/>
        </w:rPr>
        <w:t>misappropriation or</w:t>
      </w:r>
      <w:r w:rsidR="00903D07">
        <w:rPr>
          <w:rFonts w:ascii="Arial" w:hAnsi="Arial" w:cs="Arial"/>
        </w:rPr>
        <w:t xml:space="preserve"> fraudulent </w:t>
      </w:r>
      <w:r w:rsidRPr="007C674D">
        <w:rPr>
          <w:rFonts w:ascii="Arial" w:hAnsi="Arial" w:cs="Arial"/>
        </w:rPr>
        <w:t>conversion. The necessary part</w:t>
      </w:r>
      <w:r w:rsidR="002A5A6C" w:rsidRPr="007C674D">
        <w:rPr>
          <w:rFonts w:ascii="Arial" w:hAnsi="Arial" w:cs="Arial"/>
        </w:rPr>
        <w:t xml:space="preserve">iculars will vary from case to </w:t>
      </w:r>
      <w:r w:rsidRPr="007C674D">
        <w:rPr>
          <w:rFonts w:ascii="Arial" w:hAnsi="Arial" w:cs="Arial"/>
        </w:rPr>
        <w:t>case.</w:t>
      </w:r>
      <w:r w:rsidR="002A5A6C" w:rsidRPr="007C674D">
        <w:rPr>
          <w:rFonts w:ascii="Arial" w:hAnsi="Arial" w:cs="Arial"/>
        </w:rPr>
        <w:t xml:space="preserve"> A report should not be delayed</w:t>
      </w:r>
      <w:r w:rsidRPr="007C674D">
        <w:rPr>
          <w:rFonts w:ascii="Arial" w:hAnsi="Arial" w:cs="Arial"/>
        </w:rPr>
        <w:t xml:space="preserve"> until </w:t>
      </w:r>
      <w:proofErr w:type="gramStart"/>
      <w:r w:rsidRPr="007C674D">
        <w:rPr>
          <w:rFonts w:ascii="Arial" w:hAnsi="Arial" w:cs="Arial"/>
        </w:rPr>
        <w:t>all of</w:t>
      </w:r>
      <w:proofErr w:type="gramEnd"/>
      <w:r w:rsidRPr="007C674D">
        <w:rPr>
          <w:rFonts w:ascii="Arial" w:hAnsi="Arial" w:cs="Arial"/>
        </w:rPr>
        <w:t xml:space="preserve"> the following information is available</w:t>
      </w:r>
      <w:r w:rsidR="003E0413">
        <w:rPr>
          <w:rFonts w:ascii="Arial" w:hAnsi="Arial" w:cs="Arial"/>
        </w:rPr>
        <w:t>,</w:t>
      </w:r>
      <w:r w:rsidRPr="007C674D">
        <w:rPr>
          <w:rFonts w:ascii="Arial" w:hAnsi="Arial" w:cs="Arial"/>
        </w:rPr>
        <w:t xml:space="preserve"> but matters which would be useful to specify in a report include</w:t>
      </w:r>
      <w:r w:rsidR="00751EE9">
        <w:rPr>
          <w:rFonts w:ascii="Arial" w:hAnsi="Arial" w:cs="Arial"/>
        </w:rPr>
        <w:t xml:space="preserve"> but are not limited to</w:t>
      </w:r>
      <w:r w:rsidRPr="007C674D">
        <w:rPr>
          <w:rFonts w:ascii="Arial" w:hAnsi="Arial" w:cs="Arial"/>
        </w:rPr>
        <w:t>:</w:t>
      </w:r>
    </w:p>
    <w:p w14:paraId="67C0C02B" w14:textId="77777777" w:rsidR="008248CE" w:rsidRPr="007C674D" w:rsidRDefault="008248CE" w:rsidP="00EC2BA7">
      <w:pPr>
        <w:tabs>
          <w:tab w:val="left" w:pos="180"/>
          <w:tab w:val="left" w:pos="540"/>
          <w:tab w:val="left" w:pos="1985"/>
        </w:tabs>
        <w:spacing w:line="276" w:lineRule="auto"/>
        <w:ind w:left="1418" w:hanging="1418"/>
        <w:rPr>
          <w:rFonts w:ascii="Arial" w:hAnsi="Arial" w:cs="Arial"/>
        </w:rPr>
      </w:pPr>
    </w:p>
    <w:p w14:paraId="689923A9" w14:textId="1DB16322" w:rsidR="000A1F49" w:rsidRPr="00205B2E" w:rsidRDefault="000A1F49" w:rsidP="00745859">
      <w:pPr>
        <w:pStyle w:val="ListParagraph"/>
        <w:numPr>
          <w:ilvl w:val="0"/>
          <w:numId w:val="20"/>
        </w:numPr>
        <w:tabs>
          <w:tab w:val="left" w:pos="1985"/>
          <w:tab w:val="left" w:pos="2880"/>
        </w:tabs>
        <w:spacing w:line="276" w:lineRule="auto"/>
        <w:ind w:left="851" w:hanging="284"/>
        <w:rPr>
          <w:rFonts w:ascii="Arial" w:hAnsi="Arial" w:cs="Arial"/>
        </w:rPr>
      </w:pPr>
      <w:r w:rsidRPr="00205B2E">
        <w:rPr>
          <w:rFonts w:ascii="Arial" w:hAnsi="Arial" w:cs="Arial"/>
        </w:rPr>
        <w:t xml:space="preserve">the name of the </w:t>
      </w:r>
      <w:r w:rsidR="003E1E3A" w:rsidRPr="00205B2E">
        <w:rPr>
          <w:rFonts w:ascii="Arial" w:hAnsi="Arial" w:cs="Arial"/>
        </w:rPr>
        <w:t>scheme</w:t>
      </w:r>
      <w:r w:rsidR="00EE2DBD" w:rsidRPr="00205B2E">
        <w:rPr>
          <w:rFonts w:ascii="Arial" w:hAnsi="Arial" w:cs="Arial"/>
        </w:rPr>
        <w:t xml:space="preserve">, </w:t>
      </w:r>
      <w:r w:rsidR="003E1E3A" w:rsidRPr="00205B2E">
        <w:rPr>
          <w:rFonts w:ascii="Arial" w:hAnsi="Arial" w:cs="Arial"/>
        </w:rPr>
        <w:t>trust RAC</w:t>
      </w:r>
      <w:r w:rsidR="002A5A6C" w:rsidRPr="00205B2E">
        <w:rPr>
          <w:rFonts w:ascii="Arial" w:hAnsi="Arial" w:cs="Arial"/>
        </w:rPr>
        <w:t xml:space="preserve"> or </w:t>
      </w:r>
      <w:r w:rsidR="003E1E3A" w:rsidRPr="00205B2E">
        <w:rPr>
          <w:rFonts w:ascii="Arial" w:hAnsi="Arial" w:cs="Arial"/>
        </w:rPr>
        <w:t>PRSA</w:t>
      </w:r>
      <w:r w:rsidR="001F4B3F">
        <w:rPr>
          <w:rFonts w:ascii="Arial" w:hAnsi="Arial" w:cs="Arial"/>
        </w:rPr>
        <w:t>,</w:t>
      </w:r>
    </w:p>
    <w:p w14:paraId="55F9F5C4" w14:textId="3934C440" w:rsidR="009E329E" w:rsidRPr="00205B2E" w:rsidRDefault="000A1F49" w:rsidP="00745859">
      <w:pPr>
        <w:pStyle w:val="ListParagraph"/>
        <w:numPr>
          <w:ilvl w:val="0"/>
          <w:numId w:val="20"/>
        </w:numPr>
        <w:tabs>
          <w:tab w:val="left" w:pos="1800"/>
          <w:tab w:val="left" w:pos="1985"/>
        </w:tabs>
        <w:spacing w:line="276" w:lineRule="auto"/>
        <w:ind w:left="851" w:hanging="284"/>
        <w:rPr>
          <w:rFonts w:ascii="Arial" w:hAnsi="Arial" w:cs="Arial"/>
        </w:rPr>
      </w:pPr>
      <w:r w:rsidRPr="00205B2E">
        <w:rPr>
          <w:rFonts w:ascii="Arial" w:hAnsi="Arial" w:cs="Arial"/>
        </w:rPr>
        <w:t>the names and addresses of the trustees</w:t>
      </w:r>
      <w:r w:rsidR="009E329E" w:rsidRPr="00205B2E">
        <w:rPr>
          <w:rFonts w:ascii="Arial" w:hAnsi="Arial" w:cs="Arial"/>
        </w:rPr>
        <w:t xml:space="preserve"> or </w:t>
      </w:r>
      <w:r w:rsidR="003E1E3A" w:rsidRPr="00205B2E">
        <w:rPr>
          <w:rFonts w:ascii="Arial" w:hAnsi="Arial" w:cs="Arial"/>
        </w:rPr>
        <w:t>PRSA</w:t>
      </w:r>
      <w:r w:rsidR="009E329E" w:rsidRPr="00205B2E">
        <w:rPr>
          <w:rFonts w:ascii="Arial" w:hAnsi="Arial" w:cs="Arial"/>
        </w:rPr>
        <w:t xml:space="preserve"> provider and </w:t>
      </w:r>
      <w:r w:rsidR="002A5A6C" w:rsidRPr="00205B2E">
        <w:rPr>
          <w:rFonts w:ascii="Arial" w:hAnsi="Arial" w:cs="Arial"/>
        </w:rPr>
        <w:t xml:space="preserve">the </w:t>
      </w:r>
      <w:r w:rsidR="009E329E" w:rsidRPr="00205B2E">
        <w:rPr>
          <w:rFonts w:ascii="Arial" w:hAnsi="Arial" w:cs="Arial"/>
        </w:rPr>
        <w:t>administrator, investment manager or custodian if known</w:t>
      </w:r>
      <w:r w:rsidR="001F4B3F">
        <w:rPr>
          <w:rFonts w:ascii="Arial" w:hAnsi="Arial" w:cs="Arial"/>
        </w:rPr>
        <w:t>,</w:t>
      </w:r>
    </w:p>
    <w:p w14:paraId="71564534" w14:textId="3859AE3B" w:rsidR="003C326E" w:rsidRPr="00205B2E" w:rsidRDefault="000A1F49" w:rsidP="00745859">
      <w:pPr>
        <w:pStyle w:val="ListParagraph"/>
        <w:numPr>
          <w:ilvl w:val="0"/>
          <w:numId w:val="20"/>
        </w:numPr>
        <w:tabs>
          <w:tab w:val="left" w:pos="1985"/>
        </w:tabs>
        <w:spacing w:line="276" w:lineRule="auto"/>
        <w:ind w:left="851" w:hanging="284"/>
        <w:rPr>
          <w:rFonts w:ascii="Arial" w:hAnsi="Arial" w:cs="Arial"/>
        </w:rPr>
      </w:pPr>
      <w:r w:rsidRPr="00205B2E">
        <w:rPr>
          <w:rFonts w:ascii="Arial" w:hAnsi="Arial" w:cs="Arial"/>
        </w:rPr>
        <w:t>the name and address of the principal employer and of any other participating employers if known</w:t>
      </w:r>
      <w:r w:rsidR="001F4B3F">
        <w:rPr>
          <w:rFonts w:ascii="Arial" w:hAnsi="Arial" w:cs="Arial"/>
        </w:rPr>
        <w:t>,</w:t>
      </w:r>
      <w:r w:rsidR="003C326E" w:rsidRPr="00205B2E">
        <w:rPr>
          <w:rFonts w:ascii="Arial" w:hAnsi="Arial" w:cs="Arial"/>
        </w:rPr>
        <w:tab/>
      </w:r>
      <w:r w:rsidR="003C326E" w:rsidRPr="00205B2E">
        <w:rPr>
          <w:rFonts w:ascii="Arial" w:hAnsi="Arial" w:cs="Arial"/>
        </w:rPr>
        <w:tab/>
      </w:r>
    </w:p>
    <w:p w14:paraId="15A9D667" w14:textId="637DE53F" w:rsidR="003C326E" w:rsidRPr="00205B2E" w:rsidRDefault="000A1F49" w:rsidP="00745859">
      <w:pPr>
        <w:pStyle w:val="ListParagraph"/>
        <w:numPr>
          <w:ilvl w:val="0"/>
          <w:numId w:val="20"/>
        </w:numPr>
        <w:tabs>
          <w:tab w:val="left" w:pos="1800"/>
          <w:tab w:val="left" w:pos="1985"/>
          <w:tab w:val="center" w:pos="2268"/>
          <w:tab w:val="left" w:pos="2880"/>
        </w:tabs>
        <w:spacing w:line="276" w:lineRule="auto"/>
        <w:ind w:left="851" w:hanging="284"/>
        <w:rPr>
          <w:rFonts w:ascii="Arial" w:hAnsi="Arial" w:cs="Arial"/>
        </w:rPr>
      </w:pPr>
      <w:r w:rsidRPr="00205B2E">
        <w:rPr>
          <w:rFonts w:ascii="Arial" w:hAnsi="Arial" w:cs="Arial"/>
        </w:rPr>
        <w:t xml:space="preserve">the names and addresses of any persons believed to be involved in the </w:t>
      </w:r>
      <w:r w:rsidR="003C326E" w:rsidRPr="00205B2E">
        <w:rPr>
          <w:rFonts w:ascii="Arial" w:hAnsi="Arial" w:cs="Arial"/>
        </w:rPr>
        <w:t>conversion or misappropriation</w:t>
      </w:r>
      <w:r w:rsidR="001F4B3F">
        <w:rPr>
          <w:rFonts w:ascii="Arial" w:hAnsi="Arial" w:cs="Arial"/>
        </w:rPr>
        <w:t>,</w:t>
      </w:r>
      <w:r w:rsidR="003C326E" w:rsidRPr="00205B2E">
        <w:rPr>
          <w:rFonts w:ascii="Arial" w:hAnsi="Arial" w:cs="Arial"/>
        </w:rPr>
        <w:tab/>
      </w:r>
    </w:p>
    <w:p w14:paraId="2F92E04C" w14:textId="6FD09D97" w:rsidR="000A1F49" w:rsidRPr="00205B2E" w:rsidRDefault="000A1F49" w:rsidP="00745859">
      <w:pPr>
        <w:pStyle w:val="ListParagraph"/>
        <w:numPr>
          <w:ilvl w:val="0"/>
          <w:numId w:val="20"/>
        </w:numPr>
        <w:tabs>
          <w:tab w:val="left" w:pos="1800"/>
          <w:tab w:val="left" w:pos="1985"/>
          <w:tab w:val="center" w:pos="2268"/>
          <w:tab w:val="left" w:pos="2880"/>
        </w:tabs>
        <w:spacing w:line="276" w:lineRule="auto"/>
        <w:ind w:left="851" w:hanging="284"/>
        <w:rPr>
          <w:rFonts w:ascii="Arial" w:hAnsi="Arial" w:cs="Arial"/>
        </w:rPr>
      </w:pPr>
      <w:r w:rsidRPr="00205B2E">
        <w:rPr>
          <w:rFonts w:ascii="Arial" w:hAnsi="Arial" w:cs="Arial"/>
        </w:rPr>
        <w:t xml:space="preserve">a general description of the </w:t>
      </w:r>
      <w:r w:rsidR="00903D07">
        <w:rPr>
          <w:rFonts w:ascii="Arial" w:hAnsi="Arial" w:cs="Arial"/>
        </w:rPr>
        <w:t xml:space="preserve">material </w:t>
      </w:r>
      <w:r w:rsidRPr="00205B2E">
        <w:rPr>
          <w:rFonts w:ascii="Arial" w:hAnsi="Arial" w:cs="Arial"/>
        </w:rPr>
        <w:t xml:space="preserve">misappropriation or </w:t>
      </w:r>
      <w:r w:rsidR="00903D07">
        <w:rPr>
          <w:rFonts w:ascii="Arial" w:hAnsi="Arial" w:cs="Arial"/>
        </w:rPr>
        <w:t xml:space="preserve">fraudulent </w:t>
      </w:r>
      <w:r w:rsidRPr="00205B2E">
        <w:rPr>
          <w:rFonts w:ascii="Arial" w:hAnsi="Arial" w:cs="Arial"/>
        </w:rPr>
        <w:t xml:space="preserve">conversion, with details of the stage which it has </w:t>
      </w:r>
      <w:r w:rsidR="00107AA9" w:rsidRPr="00205B2E">
        <w:rPr>
          <w:rFonts w:ascii="Arial" w:hAnsi="Arial" w:cs="Arial"/>
        </w:rPr>
        <w:t>reached,</w:t>
      </w:r>
      <w:r w:rsidRPr="00205B2E">
        <w:rPr>
          <w:rFonts w:ascii="Arial" w:hAnsi="Arial" w:cs="Arial"/>
        </w:rPr>
        <w:t xml:space="preserve"> and the assets affected by it</w:t>
      </w:r>
      <w:r w:rsidR="001F4B3F">
        <w:rPr>
          <w:rFonts w:ascii="Arial" w:hAnsi="Arial" w:cs="Arial"/>
        </w:rPr>
        <w:t>,</w:t>
      </w:r>
      <w:r w:rsidR="00903D07">
        <w:rPr>
          <w:rFonts w:ascii="Arial" w:hAnsi="Arial" w:cs="Arial"/>
        </w:rPr>
        <w:t xml:space="preserve"> and</w:t>
      </w:r>
    </w:p>
    <w:p w14:paraId="30B383E6" w14:textId="1D695BC8" w:rsidR="002D7F69" w:rsidRDefault="000A1F49" w:rsidP="00745859">
      <w:pPr>
        <w:pStyle w:val="ListParagraph"/>
        <w:numPr>
          <w:ilvl w:val="0"/>
          <w:numId w:val="20"/>
        </w:numPr>
        <w:tabs>
          <w:tab w:val="left" w:pos="1985"/>
          <w:tab w:val="center" w:pos="2268"/>
        </w:tabs>
        <w:spacing w:line="276" w:lineRule="auto"/>
        <w:ind w:left="851" w:hanging="284"/>
        <w:rPr>
          <w:rFonts w:ascii="Arial" w:hAnsi="Arial" w:cs="Arial"/>
        </w:rPr>
      </w:pPr>
      <w:r w:rsidRPr="00205B2E">
        <w:rPr>
          <w:rFonts w:ascii="Arial" w:hAnsi="Arial" w:cs="Arial"/>
        </w:rPr>
        <w:t xml:space="preserve">any other information which the person making the report believes to be </w:t>
      </w:r>
      <w:r w:rsidR="00AE4C95" w:rsidRPr="00205B2E">
        <w:rPr>
          <w:rFonts w:ascii="Arial" w:hAnsi="Arial" w:cs="Arial"/>
        </w:rPr>
        <w:t>relevant</w:t>
      </w:r>
      <w:r w:rsidR="002D7F69" w:rsidRPr="00205B2E">
        <w:rPr>
          <w:rFonts w:ascii="Arial" w:hAnsi="Arial" w:cs="Arial"/>
        </w:rPr>
        <w:t>.</w:t>
      </w:r>
      <w:r w:rsidR="00745859">
        <w:rPr>
          <w:rFonts w:ascii="Arial" w:hAnsi="Arial" w:cs="Arial"/>
        </w:rPr>
        <w:t xml:space="preserve">  </w:t>
      </w:r>
      <w:r w:rsidR="00745859" w:rsidRPr="00745859">
        <w:rPr>
          <w:rFonts w:ascii="Arial" w:hAnsi="Arial" w:cs="Arial"/>
          <w:b/>
          <w:bCs/>
        </w:rPr>
        <w:t>(Section 83(1))</w:t>
      </w:r>
    </w:p>
    <w:p w14:paraId="1D402063" w14:textId="77777777" w:rsidR="00205B2E" w:rsidRDefault="00205B2E" w:rsidP="00EC2BA7">
      <w:pPr>
        <w:pStyle w:val="Heading1"/>
        <w:tabs>
          <w:tab w:val="left" w:pos="1985"/>
        </w:tabs>
      </w:pPr>
    </w:p>
    <w:p w14:paraId="61D351B3" w14:textId="6A5A1763" w:rsidR="008248CE" w:rsidRPr="00EC2BA7" w:rsidRDefault="00BB128F" w:rsidP="00EC2BA7">
      <w:pPr>
        <w:pStyle w:val="Heading3"/>
      </w:pPr>
      <w:bookmarkStart w:id="4" w:name="_Toc123914398"/>
      <w:r w:rsidRPr="007C674D">
        <w:t xml:space="preserve">Additional compulsory reporting requirements for </w:t>
      </w:r>
      <w:r w:rsidR="003E1E3A" w:rsidRPr="00412798">
        <w:t>PRSA</w:t>
      </w:r>
      <w:r w:rsidRPr="00412798">
        <w:t>s</w:t>
      </w:r>
      <w:bookmarkEnd w:id="4"/>
    </w:p>
    <w:p w14:paraId="02F23DC3" w14:textId="781CEAD6" w:rsidR="00BB128F" w:rsidRPr="007C674D" w:rsidRDefault="001C4FBD" w:rsidP="00554CF8">
      <w:pPr>
        <w:spacing w:line="276" w:lineRule="auto"/>
        <w:ind w:left="567" w:hanging="567"/>
        <w:rPr>
          <w:rFonts w:ascii="Arial" w:hAnsi="Arial" w:cs="Arial"/>
        </w:rPr>
      </w:pPr>
      <w:r w:rsidRPr="007C674D">
        <w:rPr>
          <w:rFonts w:ascii="Arial" w:hAnsi="Arial" w:cs="Arial"/>
          <w:b/>
        </w:rPr>
        <w:t>11</w:t>
      </w:r>
      <w:r w:rsidR="004A4DA3" w:rsidRPr="007C674D">
        <w:rPr>
          <w:rFonts w:ascii="Arial" w:hAnsi="Arial" w:cs="Arial"/>
          <w:b/>
        </w:rPr>
        <w:t>.</w:t>
      </w:r>
      <w:r w:rsidRPr="007C674D">
        <w:rPr>
          <w:rFonts w:ascii="Arial" w:hAnsi="Arial" w:cs="Arial"/>
          <w:b/>
        </w:rPr>
        <w:t xml:space="preserve"> </w:t>
      </w:r>
      <w:r w:rsidR="007F47BC">
        <w:rPr>
          <w:rFonts w:ascii="Arial" w:hAnsi="Arial" w:cs="Arial"/>
          <w:b/>
        </w:rPr>
        <w:tab/>
      </w:r>
      <w:r w:rsidRPr="0050133E">
        <w:rPr>
          <w:rFonts w:ascii="Arial" w:hAnsi="Arial" w:cs="Arial"/>
        </w:rPr>
        <w:t>A</w:t>
      </w:r>
      <w:r w:rsidRPr="0050133E">
        <w:rPr>
          <w:rFonts w:ascii="Arial" w:hAnsi="Arial" w:cs="Arial"/>
          <w:b/>
        </w:rPr>
        <w:t xml:space="preserve"> </w:t>
      </w:r>
      <w:r w:rsidR="003E1E3A" w:rsidRPr="00205B2E">
        <w:rPr>
          <w:rFonts w:ascii="Arial" w:hAnsi="Arial" w:cs="Arial"/>
        </w:rPr>
        <w:t>PRSA</w:t>
      </w:r>
      <w:r w:rsidR="00BB128F" w:rsidRPr="00205B2E">
        <w:rPr>
          <w:rFonts w:ascii="Arial" w:hAnsi="Arial" w:cs="Arial"/>
        </w:rPr>
        <w:t xml:space="preserve"> actuary</w:t>
      </w:r>
      <w:r w:rsidR="00BB128F" w:rsidRPr="0050133E">
        <w:rPr>
          <w:rFonts w:ascii="Arial" w:hAnsi="Arial" w:cs="Arial"/>
        </w:rPr>
        <w:t xml:space="preserve"> or an </w:t>
      </w:r>
      <w:r w:rsidR="00BA6E17" w:rsidRPr="00205B2E">
        <w:rPr>
          <w:rFonts w:ascii="Arial" w:hAnsi="Arial" w:cs="Arial"/>
        </w:rPr>
        <w:t>auditor</w:t>
      </w:r>
      <w:r w:rsidR="00BB128F" w:rsidRPr="00205B2E">
        <w:rPr>
          <w:rFonts w:ascii="Arial" w:hAnsi="Arial" w:cs="Arial"/>
        </w:rPr>
        <w:t xml:space="preserve"> </w:t>
      </w:r>
      <w:r w:rsidR="00BB128F" w:rsidRPr="0050133E">
        <w:rPr>
          <w:rFonts w:ascii="Arial" w:hAnsi="Arial" w:cs="Arial"/>
        </w:rPr>
        <w:t xml:space="preserve">of the business of a </w:t>
      </w:r>
      <w:r w:rsidR="003E1E3A" w:rsidRPr="00205B2E">
        <w:rPr>
          <w:rFonts w:ascii="Arial" w:hAnsi="Arial" w:cs="Arial"/>
        </w:rPr>
        <w:t>PRSA</w:t>
      </w:r>
      <w:r w:rsidR="00BB128F" w:rsidRPr="00205B2E">
        <w:rPr>
          <w:rFonts w:ascii="Arial" w:hAnsi="Arial" w:cs="Arial"/>
        </w:rPr>
        <w:t xml:space="preserve"> provider</w:t>
      </w:r>
      <w:r w:rsidR="00BB128F" w:rsidRPr="0050133E">
        <w:rPr>
          <w:rFonts w:ascii="Arial" w:hAnsi="Arial" w:cs="Arial"/>
        </w:rPr>
        <w:t xml:space="preserve"> must make a</w:t>
      </w:r>
      <w:r w:rsidR="003E0413">
        <w:rPr>
          <w:rFonts w:ascii="Arial" w:hAnsi="Arial" w:cs="Arial"/>
        </w:rPr>
        <w:t xml:space="preserve"> written</w:t>
      </w:r>
      <w:r w:rsidR="00BB128F" w:rsidRPr="0050133E">
        <w:rPr>
          <w:rFonts w:ascii="Arial" w:hAnsi="Arial" w:cs="Arial"/>
        </w:rPr>
        <w:t xml:space="preserve"> report to </w:t>
      </w:r>
      <w:r w:rsidR="0061334C" w:rsidRPr="0050133E">
        <w:rPr>
          <w:rFonts w:ascii="Arial" w:hAnsi="Arial" w:cs="Arial"/>
        </w:rPr>
        <w:t>the Authority</w:t>
      </w:r>
      <w:r w:rsidR="0059780C">
        <w:rPr>
          <w:rFonts w:ascii="Arial" w:hAnsi="Arial" w:cs="Arial"/>
        </w:rPr>
        <w:t xml:space="preserve"> as soon as is practicable</w:t>
      </w:r>
      <w:r w:rsidR="00BB128F" w:rsidRPr="0050133E">
        <w:rPr>
          <w:rFonts w:ascii="Arial" w:hAnsi="Arial" w:cs="Arial"/>
        </w:rPr>
        <w:t xml:space="preserve"> if </w:t>
      </w:r>
      <w:r w:rsidR="00C77B65">
        <w:rPr>
          <w:rFonts w:ascii="Arial" w:hAnsi="Arial" w:cs="Arial"/>
        </w:rPr>
        <w:t>they have</w:t>
      </w:r>
      <w:r w:rsidR="00BB128F" w:rsidRPr="0050133E">
        <w:rPr>
          <w:rFonts w:ascii="Arial" w:hAnsi="Arial" w:cs="Arial"/>
        </w:rPr>
        <w:t xml:space="preserve"> reason to believe that a </w:t>
      </w:r>
      <w:r w:rsidR="003E1E3A" w:rsidRPr="00205B2E">
        <w:rPr>
          <w:rFonts w:ascii="Arial" w:hAnsi="Arial" w:cs="Arial"/>
        </w:rPr>
        <w:t>PRSA</w:t>
      </w:r>
      <w:r w:rsidR="00BB128F" w:rsidRPr="00205B2E">
        <w:rPr>
          <w:rFonts w:ascii="Arial" w:hAnsi="Arial" w:cs="Arial"/>
        </w:rPr>
        <w:t xml:space="preserve"> provider</w:t>
      </w:r>
      <w:r w:rsidR="00BB128F" w:rsidRPr="0050133E">
        <w:rPr>
          <w:rFonts w:ascii="Arial" w:hAnsi="Arial" w:cs="Arial"/>
        </w:rPr>
        <w:t xml:space="preserve"> has carrie</w:t>
      </w:r>
      <w:r w:rsidR="00BA6E17" w:rsidRPr="0050133E">
        <w:rPr>
          <w:rFonts w:ascii="Arial" w:hAnsi="Arial" w:cs="Arial"/>
        </w:rPr>
        <w:t xml:space="preserve">d on activities in relation to </w:t>
      </w:r>
      <w:r w:rsidR="003E1E3A" w:rsidRPr="00205B2E">
        <w:rPr>
          <w:rFonts w:ascii="Arial" w:hAnsi="Arial" w:cs="Arial"/>
        </w:rPr>
        <w:t>PRSA</w:t>
      </w:r>
      <w:r w:rsidR="00BB128F" w:rsidRPr="0050133E">
        <w:rPr>
          <w:rFonts w:ascii="Arial" w:hAnsi="Arial" w:cs="Arial"/>
        </w:rPr>
        <w:t xml:space="preserve"> products referred to in </w:t>
      </w:r>
      <w:r w:rsidR="009F4A6C">
        <w:rPr>
          <w:rFonts w:ascii="Arial" w:hAnsi="Arial" w:cs="Arial"/>
        </w:rPr>
        <w:t>P</w:t>
      </w:r>
      <w:r w:rsidR="00BB128F" w:rsidRPr="0050133E">
        <w:rPr>
          <w:rFonts w:ascii="Arial" w:hAnsi="Arial" w:cs="Arial"/>
        </w:rPr>
        <w:t>art X</w:t>
      </w:r>
      <w:r w:rsidR="001621FF">
        <w:rPr>
          <w:rFonts w:ascii="Arial" w:hAnsi="Arial" w:cs="Arial"/>
        </w:rPr>
        <w:t xml:space="preserve"> of the Act</w:t>
      </w:r>
      <w:r w:rsidR="00BB128F" w:rsidRPr="0050133E">
        <w:rPr>
          <w:rFonts w:ascii="Arial" w:hAnsi="Arial" w:cs="Arial"/>
        </w:rPr>
        <w:t xml:space="preserve"> otherwise than in accordance with that Part. Part X deals with the regulation of </w:t>
      </w:r>
      <w:r w:rsidR="003E1E3A" w:rsidRPr="00205B2E">
        <w:rPr>
          <w:rFonts w:ascii="Arial" w:hAnsi="Arial" w:cs="Arial"/>
        </w:rPr>
        <w:t>PRSA</w:t>
      </w:r>
      <w:r w:rsidR="00BB128F" w:rsidRPr="0050133E">
        <w:rPr>
          <w:rFonts w:ascii="Arial" w:hAnsi="Arial" w:cs="Arial"/>
        </w:rPr>
        <w:t xml:space="preserve"> products</w:t>
      </w:r>
      <w:r w:rsidR="006F5219" w:rsidRPr="0050133E">
        <w:rPr>
          <w:rFonts w:ascii="Arial" w:hAnsi="Arial" w:cs="Arial"/>
        </w:rPr>
        <w:t>.</w:t>
      </w:r>
      <w:r w:rsidR="00745859">
        <w:rPr>
          <w:rFonts w:ascii="Arial" w:hAnsi="Arial" w:cs="Arial"/>
        </w:rPr>
        <w:t xml:space="preserve">  </w:t>
      </w:r>
      <w:r w:rsidR="00745859" w:rsidRPr="00745859">
        <w:rPr>
          <w:rFonts w:ascii="Arial" w:hAnsi="Arial" w:cs="Arial"/>
          <w:b/>
          <w:bCs/>
        </w:rPr>
        <w:t>(Section 83(2A))</w:t>
      </w:r>
    </w:p>
    <w:p w14:paraId="22382461" w14:textId="77777777" w:rsidR="00FC5190" w:rsidRPr="007C674D" w:rsidRDefault="00FC5190" w:rsidP="00554CF8">
      <w:pPr>
        <w:tabs>
          <w:tab w:val="left" w:pos="540"/>
          <w:tab w:val="left" w:pos="1440"/>
          <w:tab w:val="left" w:pos="1800"/>
          <w:tab w:val="left" w:pos="1985"/>
          <w:tab w:val="left" w:pos="3240"/>
        </w:tabs>
        <w:spacing w:line="276" w:lineRule="auto"/>
        <w:ind w:left="567" w:hanging="567"/>
        <w:rPr>
          <w:rFonts w:ascii="Arial" w:hAnsi="Arial" w:cs="Arial"/>
          <w:b/>
        </w:rPr>
      </w:pPr>
    </w:p>
    <w:p w14:paraId="5ED85C1B" w14:textId="35803F2A" w:rsidR="003224F9" w:rsidRPr="007C674D" w:rsidRDefault="001C4FBD" w:rsidP="00554CF8">
      <w:pPr>
        <w:tabs>
          <w:tab w:val="left" w:pos="1985"/>
        </w:tabs>
        <w:spacing w:line="276" w:lineRule="auto"/>
        <w:ind w:left="567" w:hanging="567"/>
        <w:rPr>
          <w:rFonts w:ascii="Arial" w:hAnsi="Arial" w:cs="Arial"/>
        </w:rPr>
      </w:pPr>
      <w:r w:rsidRPr="007C674D">
        <w:rPr>
          <w:rFonts w:ascii="Arial" w:hAnsi="Arial" w:cs="Arial"/>
          <w:b/>
        </w:rPr>
        <w:t>12</w:t>
      </w:r>
      <w:r w:rsidR="004A4DA3" w:rsidRPr="007C674D">
        <w:rPr>
          <w:rFonts w:ascii="Arial" w:hAnsi="Arial" w:cs="Arial"/>
          <w:b/>
        </w:rPr>
        <w:t>.</w:t>
      </w:r>
      <w:r w:rsidRPr="007C674D">
        <w:rPr>
          <w:rFonts w:ascii="Arial" w:hAnsi="Arial" w:cs="Arial"/>
          <w:b/>
        </w:rPr>
        <w:t xml:space="preserve"> </w:t>
      </w:r>
      <w:r w:rsidR="007F47BC">
        <w:rPr>
          <w:rFonts w:ascii="Arial" w:hAnsi="Arial" w:cs="Arial"/>
          <w:b/>
        </w:rPr>
        <w:tab/>
      </w:r>
      <w:r w:rsidR="00BB128F" w:rsidRPr="0050133E">
        <w:rPr>
          <w:rFonts w:ascii="Arial" w:hAnsi="Arial" w:cs="Arial"/>
        </w:rPr>
        <w:t xml:space="preserve">An </w:t>
      </w:r>
      <w:r w:rsidR="00BB128F" w:rsidRPr="00205B2E">
        <w:rPr>
          <w:rFonts w:ascii="Arial" w:hAnsi="Arial" w:cs="Arial"/>
        </w:rPr>
        <w:t>auditor</w:t>
      </w:r>
      <w:r w:rsidR="00BB128F" w:rsidRPr="0050133E">
        <w:rPr>
          <w:rFonts w:ascii="Arial" w:hAnsi="Arial" w:cs="Arial"/>
        </w:rPr>
        <w:t xml:space="preserve"> of </w:t>
      </w:r>
      <w:r w:rsidR="00E52EFE" w:rsidRPr="0050133E">
        <w:rPr>
          <w:rFonts w:ascii="Arial" w:hAnsi="Arial" w:cs="Arial"/>
        </w:rPr>
        <w:t>the business</w:t>
      </w:r>
      <w:r w:rsidR="00BB128F" w:rsidRPr="0050133E">
        <w:rPr>
          <w:rFonts w:ascii="Arial" w:hAnsi="Arial" w:cs="Arial"/>
        </w:rPr>
        <w:t xml:space="preserve"> of a </w:t>
      </w:r>
      <w:r w:rsidR="003E1E3A" w:rsidRPr="00205B2E">
        <w:rPr>
          <w:rFonts w:ascii="Arial" w:hAnsi="Arial" w:cs="Arial"/>
        </w:rPr>
        <w:t>PRSA</w:t>
      </w:r>
      <w:r w:rsidR="00BB128F" w:rsidRPr="00205B2E">
        <w:rPr>
          <w:rFonts w:ascii="Arial" w:hAnsi="Arial" w:cs="Arial"/>
        </w:rPr>
        <w:t xml:space="preserve"> provider</w:t>
      </w:r>
      <w:r w:rsidR="00BB128F" w:rsidRPr="0050133E">
        <w:rPr>
          <w:rFonts w:ascii="Arial" w:hAnsi="Arial" w:cs="Arial"/>
        </w:rPr>
        <w:t xml:space="preserve"> must make a</w:t>
      </w:r>
      <w:r w:rsidR="001621FF">
        <w:rPr>
          <w:rFonts w:ascii="Arial" w:hAnsi="Arial" w:cs="Arial"/>
        </w:rPr>
        <w:t xml:space="preserve"> written</w:t>
      </w:r>
      <w:r w:rsidR="00BB128F" w:rsidRPr="0050133E">
        <w:rPr>
          <w:rFonts w:ascii="Arial" w:hAnsi="Arial" w:cs="Arial"/>
        </w:rPr>
        <w:t xml:space="preserve"> report to </w:t>
      </w:r>
      <w:r w:rsidR="0061334C" w:rsidRPr="0050133E">
        <w:rPr>
          <w:rFonts w:ascii="Arial" w:hAnsi="Arial" w:cs="Arial"/>
        </w:rPr>
        <w:t>the Authority</w:t>
      </w:r>
      <w:r w:rsidR="0059780C">
        <w:rPr>
          <w:rFonts w:ascii="Arial" w:hAnsi="Arial" w:cs="Arial"/>
        </w:rPr>
        <w:t xml:space="preserve"> as soon as is practicable</w:t>
      </w:r>
      <w:r w:rsidR="00BB128F" w:rsidRPr="0050133E">
        <w:rPr>
          <w:rFonts w:ascii="Arial" w:hAnsi="Arial" w:cs="Arial"/>
        </w:rPr>
        <w:t xml:space="preserve"> if </w:t>
      </w:r>
      <w:r w:rsidR="00C77B65">
        <w:rPr>
          <w:rFonts w:ascii="Arial" w:hAnsi="Arial" w:cs="Arial"/>
        </w:rPr>
        <w:t>they have</w:t>
      </w:r>
      <w:r w:rsidR="00BB128F" w:rsidRPr="0050133E">
        <w:rPr>
          <w:rFonts w:ascii="Arial" w:hAnsi="Arial" w:cs="Arial"/>
        </w:rPr>
        <w:t xml:space="preserve"> reason to believe that a </w:t>
      </w:r>
      <w:r w:rsidR="003E1E3A" w:rsidRPr="00205B2E">
        <w:rPr>
          <w:rFonts w:ascii="Arial" w:hAnsi="Arial" w:cs="Arial"/>
        </w:rPr>
        <w:t>PRSA</w:t>
      </w:r>
      <w:r w:rsidR="00BB128F" w:rsidRPr="00205B2E">
        <w:rPr>
          <w:rFonts w:ascii="Arial" w:hAnsi="Arial" w:cs="Arial"/>
        </w:rPr>
        <w:t xml:space="preserve"> provider</w:t>
      </w:r>
      <w:r w:rsidR="00BB128F" w:rsidRPr="0050133E">
        <w:rPr>
          <w:rFonts w:ascii="Arial" w:hAnsi="Arial" w:cs="Arial"/>
        </w:rPr>
        <w:t xml:space="preserve"> has not operated a custodian account in accordance with the requirements of </w:t>
      </w:r>
      <w:r w:rsidR="009F4A6C">
        <w:rPr>
          <w:rFonts w:ascii="Arial" w:hAnsi="Arial" w:cs="Arial"/>
        </w:rPr>
        <w:t>P</w:t>
      </w:r>
      <w:r w:rsidR="00BB128F" w:rsidRPr="0050133E">
        <w:rPr>
          <w:rFonts w:ascii="Arial" w:hAnsi="Arial" w:cs="Arial"/>
        </w:rPr>
        <w:t>art X</w:t>
      </w:r>
      <w:r w:rsidR="006F5219" w:rsidRPr="0050133E">
        <w:rPr>
          <w:rFonts w:ascii="Arial" w:hAnsi="Arial" w:cs="Arial"/>
        </w:rPr>
        <w:t>.</w:t>
      </w:r>
      <w:r w:rsidR="00494249">
        <w:rPr>
          <w:rFonts w:ascii="Arial" w:hAnsi="Arial" w:cs="Arial"/>
        </w:rPr>
        <w:t xml:space="preserve">  </w:t>
      </w:r>
      <w:r w:rsidR="00494249" w:rsidRPr="00745859">
        <w:rPr>
          <w:rFonts w:ascii="Arial" w:hAnsi="Arial" w:cs="Arial"/>
          <w:b/>
          <w:bCs/>
        </w:rPr>
        <w:t>(Section 83(2</w:t>
      </w:r>
      <w:r w:rsidR="00494249">
        <w:rPr>
          <w:rFonts w:ascii="Arial" w:hAnsi="Arial" w:cs="Arial"/>
          <w:b/>
          <w:bCs/>
        </w:rPr>
        <w:t>B</w:t>
      </w:r>
      <w:r w:rsidR="00494249" w:rsidRPr="00745859">
        <w:rPr>
          <w:rFonts w:ascii="Arial" w:hAnsi="Arial" w:cs="Arial"/>
          <w:b/>
          <w:bCs/>
        </w:rPr>
        <w:t>))</w:t>
      </w:r>
    </w:p>
    <w:p w14:paraId="2D525180" w14:textId="77777777" w:rsidR="00FC5190" w:rsidRPr="007C674D" w:rsidRDefault="00FC5190" w:rsidP="00554CF8">
      <w:pPr>
        <w:tabs>
          <w:tab w:val="left" w:pos="540"/>
          <w:tab w:val="left" w:pos="1985"/>
        </w:tabs>
        <w:spacing w:line="276" w:lineRule="auto"/>
        <w:ind w:left="567" w:hanging="567"/>
        <w:rPr>
          <w:rFonts w:ascii="Arial" w:hAnsi="Arial" w:cs="Arial"/>
        </w:rPr>
      </w:pPr>
    </w:p>
    <w:p w14:paraId="4A0D5F3C" w14:textId="04411B72" w:rsidR="00006DF9" w:rsidRPr="007C674D" w:rsidRDefault="001C4FBD" w:rsidP="00554CF8">
      <w:pPr>
        <w:tabs>
          <w:tab w:val="left" w:pos="1985"/>
        </w:tabs>
        <w:spacing w:line="276" w:lineRule="auto"/>
        <w:ind w:left="567" w:hanging="567"/>
        <w:rPr>
          <w:rFonts w:ascii="Arial" w:hAnsi="Arial" w:cs="Arial"/>
        </w:rPr>
      </w:pPr>
      <w:r w:rsidRPr="007C674D">
        <w:rPr>
          <w:rFonts w:ascii="Arial" w:hAnsi="Arial" w:cs="Arial"/>
          <w:b/>
        </w:rPr>
        <w:t>13</w:t>
      </w:r>
      <w:r w:rsidR="004A4DA3" w:rsidRPr="007C674D">
        <w:rPr>
          <w:rFonts w:ascii="Arial" w:hAnsi="Arial" w:cs="Arial"/>
          <w:b/>
        </w:rPr>
        <w:t>.</w:t>
      </w:r>
      <w:r w:rsidRPr="007C674D">
        <w:rPr>
          <w:rFonts w:ascii="Arial" w:hAnsi="Arial" w:cs="Arial"/>
          <w:b/>
        </w:rPr>
        <w:t xml:space="preserve"> </w:t>
      </w:r>
      <w:r w:rsidR="004305E3">
        <w:rPr>
          <w:rFonts w:ascii="Arial" w:hAnsi="Arial" w:cs="Arial"/>
          <w:b/>
        </w:rPr>
        <w:tab/>
      </w:r>
      <w:r w:rsidR="00006DF9" w:rsidRPr="0050133E">
        <w:rPr>
          <w:rFonts w:ascii="Arial" w:hAnsi="Arial" w:cs="Arial"/>
        </w:rPr>
        <w:t xml:space="preserve">A </w:t>
      </w:r>
      <w:r w:rsidR="003E1E3A" w:rsidRPr="00205B2E">
        <w:rPr>
          <w:rFonts w:ascii="Arial" w:hAnsi="Arial" w:cs="Arial"/>
        </w:rPr>
        <w:t>PRSA</w:t>
      </w:r>
      <w:r w:rsidR="00006DF9" w:rsidRPr="00205B2E">
        <w:rPr>
          <w:rFonts w:ascii="Arial" w:hAnsi="Arial" w:cs="Arial"/>
        </w:rPr>
        <w:t xml:space="preserve"> provider</w:t>
      </w:r>
      <w:r w:rsidR="0050133E">
        <w:rPr>
          <w:rFonts w:ascii="Arial" w:hAnsi="Arial" w:cs="Arial"/>
        </w:rPr>
        <w:t xml:space="preserve">, </w:t>
      </w:r>
      <w:r w:rsidR="00006DF9" w:rsidRPr="0050133E">
        <w:rPr>
          <w:rFonts w:ascii="Arial" w:hAnsi="Arial" w:cs="Arial"/>
        </w:rPr>
        <w:t xml:space="preserve">a </w:t>
      </w:r>
      <w:r w:rsidR="003E1E3A" w:rsidRPr="00205B2E">
        <w:rPr>
          <w:rFonts w:ascii="Arial" w:hAnsi="Arial" w:cs="Arial"/>
        </w:rPr>
        <w:t>PRSA</w:t>
      </w:r>
      <w:r w:rsidR="00006DF9" w:rsidRPr="00205B2E">
        <w:rPr>
          <w:rFonts w:ascii="Arial" w:hAnsi="Arial" w:cs="Arial"/>
        </w:rPr>
        <w:t xml:space="preserve"> actuary</w:t>
      </w:r>
      <w:r w:rsidR="00006DF9" w:rsidRPr="0050133E">
        <w:rPr>
          <w:rFonts w:ascii="Arial" w:hAnsi="Arial" w:cs="Arial"/>
        </w:rPr>
        <w:t xml:space="preserve"> or an </w:t>
      </w:r>
      <w:r w:rsidR="00006DF9" w:rsidRPr="00205B2E">
        <w:rPr>
          <w:rFonts w:ascii="Arial" w:hAnsi="Arial" w:cs="Arial"/>
        </w:rPr>
        <w:t xml:space="preserve">auditor </w:t>
      </w:r>
      <w:r w:rsidR="00006DF9" w:rsidRPr="0050133E">
        <w:rPr>
          <w:rFonts w:ascii="Arial" w:hAnsi="Arial" w:cs="Arial"/>
        </w:rPr>
        <w:t xml:space="preserve">of the business of a </w:t>
      </w:r>
      <w:r w:rsidR="003E1E3A" w:rsidRPr="00205B2E">
        <w:rPr>
          <w:rFonts w:ascii="Arial" w:hAnsi="Arial" w:cs="Arial"/>
        </w:rPr>
        <w:t>PRSA</w:t>
      </w:r>
      <w:r w:rsidR="00006DF9" w:rsidRPr="00205B2E">
        <w:rPr>
          <w:rFonts w:ascii="Arial" w:hAnsi="Arial" w:cs="Arial"/>
        </w:rPr>
        <w:t xml:space="preserve"> provider</w:t>
      </w:r>
      <w:r w:rsidR="00006DF9" w:rsidRPr="0050133E">
        <w:rPr>
          <w:rFonts w:ascii="Arial" w:hAnsi="Arial" w:cs="Arial"/>
        </w:rPr>
        <w:t xml:space="preserve"> who has reason to believe that an employer has failed or is failing to comply with the provisions of section 121 must make a </w:t>
      </w:r>
      <w:r w:rsidR="00701CD1">
        <w:rPr>
          <w:rFonts w:ascii="Arial" w:hAnsi="Arial" w:cs="Arial"/>
        </w:rPr>
        <w:t xml:space="preserve">written </w:t>
      </w:r>
      <w:r w:rsidR="00006DF9" w:rsidRPr="0050133E">
        <w:rPr>
          <w:rFonts w:ascii="Arial" w:hAnsi="Arial" w:cs="Arial"/>
        </w:rPr>
        <w:t xml:space="preserve">report to </w:t>
      </w:r>
      <w:r w:rsidR="0061334C" w:rsidRPr="0050133E">
        <w:rPr>
          <w:rFonts w:ascii="Arial" w:hAnsi="Arial" w:cs="Arial"/>
        </w:rPr>
        <w:t>the Authority</w:t>
      </w:r>
      <w:r w:rsidR="00701CD1">
        <w:rPr>
          <w:rFonts w:ascii="Arial" w:hAnsi="Arial" w:cs="Arial"/>
        </w:rPr>
        <w:t>, as soon as is practicable</w:t>
      </w:r>
      <w:r w:rsidR="00006DF9" w:rsidRPr="0050133E">
        <w:rPr>
          <w:rFonts w:ascii="Arial" w:hAnsi="Arial" w:cs="Arial"/>
        </w:rPr>
        <w:t xml:space="preserve"> providing details of the particulars of such failure.</w:t>
      </w:r>
      <w:r w:rsidR="00494249">
        <w:rPr>
          <w:rFonts w:ascii="Arial" w:hAnsi="Arial" w:cs="Arial"/>
        </w:rPr>
        <w:t xml:space="preserve">  </w:t>
      </w:r>
      <w:r w:rsidR="00494249" w:rsidRPr="00745859">
        <w:rPr>
          <w:rFonts w:ascii="Arial" w:hAnsi="Arial" w:cs="Arial"/>
          <w:b/>
          <w:bCs/>
        </w:rPr>
        <w:t>(Section 83(2</w:t>
      </w:r>
      <w:r w:rsidR="00494249">
        <w:rPr>
          <w:rFonts w:ascii="Arial" w:hAnsi="Arial" w:cs="Arial"/>
          <w:b/>
          <w:bCs/>
        </w:rPr>
        <w:t>C</w:t>
      </w:r>
      <w:r w:rsidR="00494249" w:rsidRPr="00745859">
        <w:rPr>
          <w:rFonts w:ascii="Arial" w:hAnsi="Arial" w:cs="Arial"/>
          <w:b/>
          <w:bCs/>
        </w:rPr>
        <w:t>))</w:t>
      </w:r>
    </w:p>
    <w:p w14:paraId="7E0B626D" w14:textId="77777777" w:rsidR="00FC5190" w:rsidRPr="007C674D" w:rsidRDefault="00FC5190" w:rsidP="00EC2BA7">
      <w:pPr>
        <w:tabs>
          <w:tab w:val="left" w:pos="540"/>
          <w:tab w:val="left" w:pos="1985"/>
          <w:tab w:val="left" w:pos="6840"/>
        </w:tabs>
        <w:spacing w:line="276" w:lineRule="auto"/>
        <w:ind w:left="1418" w:hanging="1418"/>
        <w:rPr>
          <w:rFonts w:ascii="Arial" w:hAnsi="Arial" w:cs="Arial"/>
        </w:rPr>
      </w:pPr>
      <w:r w:rsidRPr="007C674D">
        <w:rPr>
          <w:rFonts w:ascii="Arial" w:hAnsi="Arial" w:cs="Arial"/>
        </w:rPr>
        <w:tab/>
      </w:r>
      <w:r w:rsidRPr="007C674D">
        <w:rPr>
          <w:rFonts w:ascii="Arial" w:hAnsi="Arial" w:cs="Arial"/>
        </w:rPr>
        <w:tab/>
      </w:r>
    </w:p>
    <w:p w14:paraId="3D00BCC1" w14:textId="1A590317" w:rsidR="00494249" w:rsidRPr="007C674D" w:rsidRDefault="00935733" w:rsidP="00554CF8">
      <w:pPr>
        <w:tabs>
          <w:tab w:val="left" w:pos="1985"/>
        </w:tabs>
        <w:spacing w:line="276" w:lineRule="auto"/>
        <w:ind w:left="567" w:hanging="567"/>
        <w:rPr>
          <w:rFonts w:ascii="Arial" w:hAnsi="Arial" w:cs="Arial"/>
        </w:rPr>
      </w:pPr>
      <w:r w:rsidRPr="003074C4">
        <w:rPr>
          <w:rFonts w:ascii="Arial" w:hAnsi="Arial" w:cs="Arial"/>
          <w:b/>
          <w:noProof/>
          <w:lang w:val="en-GB" w:eastAsia="en-GB"/>
        </w:rPr>
        <mc:AlternateContent>
          <mc:Choice Requires="wps">
            <w:drawing>
              <wp:anchor distT="0" distB="0" distL="114300" distR="114300" simplePos="0" relativeHeight="251660288" behindDoc="0" locked="0" layoutInCell="1" allowOverlap="1" wp14:anchorId="42D1A4C5" wp14:editId="0874BFFD">
                <wp:simplePos x="0" y="0"/>
                <wp:positionH relativeFrom="column">
                  <wp:posOffset>-1828800</wp:posOffset>
                </wp:positionH>
                <wp:positionV relativeFrom="paragraph">
                  <wp:posOffset>548640</wp:posOffset>
                </wp:positionV>
                <wp:extent cx="571500" cy="2057400"/>
                <wp:effectExtent l="0" t="0" r="0" b="254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C48BA" w14:textId="6D7D111D" w:rsidR="003E1E3A" w:rsidRPr="003A74A2" w:rsidRDefault="003E1E3A" w:rsidP="003224F9">
                            <w:pPr>
                              <w:spacing w:after="120"/>
                              <w:ind w:left="1440"/>
                            </w:pPr>
                            <w:r>
                              <w:rPr>
                                <w:b/>
                              </w:rPr>
                              <w:t>S83 (2</w:t>
                            </w:r>
                            <w:r w:rsidR="00107AA9">
                              <w:rPr>
                                <w:b/>
                              </w:rPr>
                              <w:t>D)</w:t>
                            </w:r>
                            <w:r w:rsidR="00107AA9" w:rsidRPr="003A74A2">
                              <w:t xml:space="preserve"> S</w:t>
                            </w:r>
                            <w:r w:rsidRPr="00DF48D3">
                              <w:rPr>
                                <w:b/>
                              </w:rPr>
                              <w:t xml:space="preserve"> </w:t>
                            </w:r>
                            <w:r>
                              <w:rPr>
                                <w:b/>
                              </w:rPr>
                              <w:t>S83 (2D)</w:t>
                            </w:r>
                            <w:r w:rsidRPr="003A74A2">
                              <w:t>83 (2F)</w:t>
                            </w:r>
                          </w:p>
                          <w:p w14:paraId="636EEB13" w14:textId="77777777" w:rsidR="003E1E3A" w:rsidRPr="003A74A2" w:rsidRDefault="003E1E3A" w:rsidP="003224F9">
                            <w:pPr>
                              <w:spacing w:after="120"/>
                              <w:ind w:left="1440"/>
                            </w:pPr>
                            <w:r w:rsidRPr="003A74A2">
                              <w:t>S83 (2F)</w:t>
                            </w:r>
                          </w:p>
                          <w:p w14:paraId="313D1A22" w14:textId="77777777" w:rsidR="003E1E3A" w:rsidRDefault="003E1E3A" w:rsidP="003224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1A4C5" id="Text Box 18" o:spid="_x0000_s1028" type="#_x0000_t202" style="position:absolute;margin-left:-2in;margin-top:43.2pt;width:45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" filled="f" stroked="f">
                <v:textbox>
                  <w:txbxContent>
                    <w:p w14:paraId="63AC48BA" w14:textId="6D7D111D" w:rsidR="003E1E3A" w:rsidRPr="003A74A2" w:rsidRDefault="003E1E3A" w:rsidP="003224F9">
                      <w:pPr>
                        <w:spacing w:after="120"/>
                        <w:ind w:left="1440"/>
                      </w:pPr>
                      <w:r>
                        <w:rPr>
                          <w:b/>
                        </w:rPr>
                        <w:t>S83 (2</w:t>
                      </w:r>
                      <w:r w:rsidR="00107AA9">
                        <w:rPr>
                          <w:b/>
                        </w:rPr>
                        <w:t>D)</w:t>
                      </w:r>
                      <w:r w:rsidR="00107AA9" w:rsidRPr="003A74A2">
                        <w:t xml:space="preserve"> S</w:t>
                      </w:r>
                      <w:r w:rsidRPr="00DF48D3">
                        <w:rPr>
                          <w:b/>
                        </w:rPr>
                        <w:t xml:space="preserve"> </w:t>
                      </w:r>
                      <w:r>
                        <w:rPr>
                          <w:b/>
                        </w:rPr>
                        <w:t>S83 (2D)</w:t>
                      </w:r>
                      <w:r w:rsidRPr="003A74A2">
                        <w:t>83 (2F)</w:t>
                      </w:r>
                    </w:p>
                    <w:p w14:paraId="636EEB13" w14:textId="77777777" w:rsidR="003E1E3A" w:rsidRPr="003A74A2" w:rsidRDefault="003E1E3A" w:rsidP="003224F9">
                      <w:pPr>
                        <w:spacing w:after="120"/>
                        <w:ind w:left="1440"/>
                      </w:pPr>
                      <w:r w:rsidRPr="003A74A2">
                        <w:t>S83 (2F)</w:t>
                      </w:r>
                    </w:p>
                    <w:p w14:paraId="313D1A22" w14:textId="77777777" w:rsidR="003E1E3A" w:rsidRDefault="003E1E3A" w:rsidP="003224F9"/>
                  </w:txbxContent>
                </v:textbox>
              </v:shape>
            </w:pict>
          </mc:Fallback>
        </mc:AlternateContent>
      </w:r>
      <w:r w:rsidR="003224F9" w:rsidRPr="007C674D">
        <w:rPr>
          <w:rFonts w:ascii="Arial" w:hAnsi="Arial" w:cs="Arial"/>
          <w:b/>
        </w:rPr>
        <w:t>14.</w:t>
      </w:r>
      <w:r w:rsidR="003224F9" w:rsidRPr="007C674D">
        <w:rPr>
          <w:rFonts w:ascii="Arial" w:hAnsi="Arial" w:cs="Arial"/>
        </w:rPr>
        <w:t xml:space="preserve"> </w:t>
      </w:r>
      <w:r w:rsidR="004305E3">
        <w:rPr>
          <w:rFonts w:ascii="Arial" w:hAnsi="Arial" w:cs="Arial"/>
        </w:rPr>
        <w:tab/>
      </w:r>
      <w:r w:rsidR="003224F9" w:rsidRPr="0050133E">
        <w:rPr>
          <w:rFonts w:ascii="Arial" w:hAnsi="Arial" w:cs="Arial"/>
        </w:rPr>
        <w:t xml:space="preserve">A </w:t>
      </w:r>
      <w:r w:rsidR="003E1E3A" w:rsidRPr="00205B2E">
        <w:rPr>
          <w:rFonts w:ascii="Arial" w:hAnsi="Arial" w:cs="Arial"/>
        </w:rPr>
        <w:t>PRSA</w:t>
      </w:r>
      <w:r w:rsidR="003224F9" w:rsidRPr="00205B2E">
        <w:rPr>
          <w:rFonts w:ascii="Arial" w:hAnsi="Arial" w:cs="Arial"/>
        </w:rPr>
        <w:t xml:space="preserve"> provider</w:t>
      </w:r>
      <w:r w:rsidR="003224F9" w:rsidRPr="0050133E">
        <w:rPr>
          <w:rFonts w:ascii="Arial" w:hAnsi="Arial" w:cs="Arial"/>
        </w:rPr>
        <w:t xml:space="preserve"> who knows that an employer has failed to remit one or more contributions on behalf of that employer’s employees to the </w:t>
      </w:r>
      <w:r w:rsidR="003E1E3A" w:rsidRPr="00205B2E">
        <w:rPr>
          <w:rFonts w:ascii="Arial" w:hAnsi="Arial" w:cs="Arial"/>
        </w:rPr>
        <w:t>PRSA</w:t>
      </w:r>
      <w:r w:rsidR="003224F9" w:rsidRPr="00205B2E">
        <w:rPr>
          <w:rFonts w:ascii="Arial" w:hAnsi="Arial" w:cs="Arial"/>
        </w:rPr>
        <w:t xml:space="preserve"> </w:t>
      </w:r>
      <w:r w:rsidR="003224F9" w:rsidRPr="0050133E">
        <w:rPr>
          <w:rFonts w:ascii="Arial" w:hAnsi="Arial" w:cs="Arial"/>
        </w:rPr>
        <w:t xml:space="preserve">provider must </w:t>
      </w:r>
      <w:r w:rsidR="003224F9" w:rsidRPr="0050133E">
        <w:rPr>
          <w:rFonts w:ascii="Arial" w:hAnsi="Arial" w:cs="Arial"/>
        </w:rPr>
        <w:lastRenderedPageBreak/>
        <w:t xml:space="preserve">make a </w:t>
      </w:r>
      <w:r w:rsidR="00701CD1">
        <w:rPr>
          <w:rFonts w:ascii="Arial" w:hAnsi="Arial" w:cs="Arial"/>
        </w:rPr>
        <w:t xml:space="preserve">written </w:t>
      </w:r>
      <w:r w:rsidR="003224F9" w:rsidRPr="0050133E">
        <w:rPr>
          <w:rFonts w:ascii="Arial" w:hAnsi="Arial" w:cs="Arial"/>
        </w:rPr>
        <w:t xml:space="preserve">report to </w:t>
      </w:r>
      <w:r w:rsidR="0061334C" w:rsidRPr="0050133E">
        <w:rPr>
          <w:rFonts w:ascii="Arial" w:hAnsi="Arial" w:cs="Arial"/>
        </w:rPr>
        <w:t>the</w:t>
      </w:r>
      <w:r w:rsidR="0061334C" w:rsidRPr="00205B2E">
        <w:rPr>
          <w:rFonts w:ascii="Arial" w:hAnsi="Arial" w:cs="Arial"/>
        </w:rPr>
        <w:t xml:space="preserve"> </w:t>
      </w:r>
      <w:r w:rsidR="0061334C" w:rsidRPr="0050133E">
        <w:rPr>
          <w:rFonts w:ascii="Arial" w:hAnsi="Arial" w:cs="Arial"/>
        </w:rPr>
        <w:t>Authority</w:t>
      </w:r>
      <w:r w:rsidR="00701CD1">
        <w:rPr>
          <w:rFonts w:ascii="Arial" w:hAnsi="Arial" w:cs="Arial"/>
        </w:rPr>
        <w:t>, as soon as is practicable</w:t>
      </w:r>
      <w:r w:rsidR="003224F9" w:rsidRPr="0050133E">
        <w:rPr>
          <w:rFonts w:ascii="Arial" w:hAnsi="Arial" w:cs="Arial"/>
        </w:rPr>
        <w:t xml:space="preserve"> giving particulars of the failure and must also inform the relevant </w:t>
      </w:r>
      <w:r w:rsidR="003E1E3A" w:rsidRPr="00205B2E">
        <w:rPr>
          <w:rFonts w:ascii="Arial" w:hAnsi="Arial" w:cs="Arial"/>
        </w:rPr>
        <w:t>PRSA</w:t>
      </w:r>
      <w:r w:rsidR="003224F9" w:rsidRPr="00205B2E">
        <w:rPr>
          <w:rFonts w:ascii="Arial" w:hAnsi="Arial" w:cs="Arial"/>
        </w:rPr>
        <w:t xml:space="preserve"> contributor(s)</w:t>
      </w:r>
      <w:r w:rsidR="003224F9" w:rsidRPr="0050133E">
        <w:rPr>
          <w:rFonts w:ascii="Arial" w:hAnsi="Arial" w:cs="Arial"/>
        </w:rPr>
        <w:t xml:space="preserve"> of the failure.</w:t>
      </w:r>
      <w:r w:rsidR="00494249">
        <w:rPr>
          <w:rFonts w:ascii="Arial" w:hAnsi="Arial" w:cs="Arial"/>
        </w:rPr>
        <w:t xml:space="preserve">  </w:t>
      </w:r>
      <w:r w:rsidR="00494249" w:rsidRPr="00745859">
        <w:rPr>
          <w:rFonts w:ascii="Arial" w:hAnsi="Arial" w:cs="Arial"/>
          <w:b/>
          <w:bCs/>
        </w:rPr>
        <w:t>(Section 83(2</w:t>
      </w:r>
      <w:r w:rsidR="00494249">
        <w:rPr>
          <w:rFonts w:ascii="Arial" w:hAnsi="Arial" w:cs="Arial"/>
          <w:b/>
          <w:bCs/>
        </w:rPr>
        <w:t>D</w:t>
      </w:r>
      <w:r w:rsidR="00494249" w:rsidRPr="00745859">
        <w:rPr>
          <w:rFonts w:ascii="Arial" w:hAnsi="Arial" w:cs="Arial"/>
          <w:b/>
          <w:bCs/>
        </w:rPr>
        <w:t>))</w:t>
      </w:r>
    </w:p>
    <w:p w14:paraId="49E112A2" w14:textId="77777777" w:rsidR="008248CE" w:rsidRPr="007C674D" w:rsidRDefault="008248CE" w:rsidP="00554CF8">
      <w:pPr>
        <w:tabs>
          <w:tab w:val="left" w:pos="540"/>
          <w:tab w:val="left" w:pos="1985"/>
        </w:tabs>
        <w:spacing w:line="276" w:lineRule="auto"/>
        <w:ind w:left="567" w:hanging="567"/>
        <w:rPr>
          <w:rFonts w:ascii="Arial" w:hAnsi="Arial" w:cs="Arial"/>
        </w:rPr>
      </w:pPr>
    </w:p>
    <w:p w14:paraId="14D534EF" w14:textId="78B39994" w:rsidR="00045126" w:rsidRDefault="001C4FBD" w:rsidP="00554CF8">
      <w:pPr>
        <w:tabs>
          <w:tab w:val="left" w:pos="1985"/>
        </w:tabs>
        <w:spacing w:line="276" w:lineRule="auto"/>
        <w:ind w:left="567" w:hanging="567"/>
        <w:rPr>
          <w:rFonts w:ascii="Arial" w:hAnsi="Arial" w:cs="Arial"/>
          <w:b/>
          <w:bCs/>
        </w:rPr>
      </w:pPr>
      <w:r w:rsidRPr="007C674D">
        <w:rPr>
          <w:rFonts w:ascii="Arial" w:hAnsi="Arial" w:cs="Arial"/>
          <w:b/>
        </w:rPr>
        <w:t>15</w:t>
      </w:r>
      <w:r w:rsidR="004A4DA3" w:rsidRPr="007C674D">
        <w:rPr>
          <w:rFonts w:ascii="Arial" w:hAnsi="Arial" w:cs="Arial"/>
          <w:b/>
        </w:rPr>
        <w:t>.</w:t>
      </w:r>
      <w:r w:rsidR="004305E3">
        <w:rPr>
          <w:rFonts w:ascii="Arial" w:hAnsi="Arial" w:cs="Arial"/>
        </w:rPr>
        <w:tab/>
      </w:r>
      <w:r w:rsidR="00BA6E17" w:rsidRPr="0050133E">
        <w:rPr>
          <w:rFonts w:ascii="Arial" w:hAnsi="Arial" w:cs="Arial"/>
        </w:rPr>
        <w:t xml:space="preserve">Every </w:t>
      </w:r>
      <w:r w:rsidR="003E1E3A" w:rsidRPr="00205B2E">
        <w:rPr>
          <w:rFonts w:ascii="Arial" w:hAnsi="Arial" w:cs="Arial"/>
        </w:rPr>
        <w:t>relevant person</w:t>
      </w:r>
      <w:r w:rsidR="00BA6E17" w:rsidRPr="0050133E">
        <w:rPr>
          <w:rFonts w:ascii="Arial" w:hAnsi="Arial" w:cs="Arial"/>
        </w:rPr>
        <w:t xml:space="preserve"> must make reports in respect of any </w:t>
      </w:r>
      <w:r w:rsidR="003E1E3A" w:rsidRPr="00205B2E">
        <w:rPr>
          <w:rFonts w:ascii="Arial" w:hAnsi="Arial" w:cs="Arial"/>
        </w:rPr>
        <w:t>PRSA</w:t>
      </w:r>
      <w:r w:rsidR="00BA6E17" w:rsidRPr="0050133E">
        <w:rPr>
          <w:rFonts w:ascii="Arial" w:hAnsi="Arial" w:cs="Arial"/>
        </w:rPr>
        <w:t xml:space="preserve"> for which </w:t>
      </w:r>
      <w:r w:rsidR="00C77B65">
        <w:rPr>
          <w:rFonts w:ascii="Arial" w:hAnsi="Arial" w:cs="Arial"/>
        </w:rPr>
        <w:t>they</w:t>
      </w:r>
      <w:r w:rsidR="00BA6E17" w:rsidRPr="0050133E">
        <w:rPr>
          <w:rFonts w:ascii="Arial" w:hAnsi="Arial" w:cs="Arial"/>
        </w:rPr>
        <w:t xml:space="preserve"> bear any responsibility, at such intervals and in such format and subject to such conditions as may be laid down in regulations. </w:t>
      </w:r>
      <w:r w:rsidR="007C78BE" w:rsidRPr="0050133E">
        <w:rPr>
          <w:rFonts w:ascii="Arial" w:hAnsi="Arial" w:cs="Arial"/>
        </w:rPr>
        <w:t>N</w:t>
      </w:r>
      <w:r w:rsidR="00BA6E17" w:rsidRPr="0050133E">
        <w:rPr>
          <w:rFonts w:ascii="Arial" w:hAnsi="Arial" w:cs="Arial"/>
        </w:rPr>
        <w:t>o regulations have been made under this subsection</w:t>
      </w:r>
      <w:r w:rsidR="007C78BE" w:rsidRPr="0050133E">
        <w:rPr>
          <w:rFonts w:ascii="Arial" w:hAnsi="Arial" w:cs="Arial"/>
        </w:rPr>
        <w:t xml:space="preserve"> to date</w:t>
      </w:r>
      <w:r w:rsidR="0031343F" w:rsidRPr="007C674D">
        <w:rPr>
          <w:rFonts w:ascii="Arial" w:hAnsi="Arial" w:cs="Arial"/>
        </w:rPr>
        <w:t>.</w:t>
      </w:r>
      <w:r w:rsidR="00494249">
        <w:rPr>
          <w:rFonts w:ascii="Arial" w:hAnsi="Arial" w:cs="Arial"/>
        </w:rPr>
        <w:t xml:space="preserve"> </w:t>
      </w:r>
      <w:r w:rsidR="00427577">
        <w:rPr>
          <w:rFonts w:ascii="Arial" w:hAnsi="Arial" w:cs="Arial"/>
        </w:rPr>
        <w:t xml:space="preserve">   </w:t>
      </w:r>
      <w:r w:rsidR="00494249" w:rsidRPr="00745859">
        <w:rPr>
          <w:rFonts w:ascii="Arial" w:hAnsi="Arial" w:cs="Arial"/>
          <w:b/>
          <w:bCs/>
        </w:rPr>
        <w:t>(Section 83(2</w:t>
      </w:r>
      <w:r w:rsidR="00494249">
        <w:rPr>
          <w:rFonts w:ascii="Arial" w:hAnsi="Arial" w:cs="Arial"/>
          <w:b/>
          <w:bCs/>
        </w:rPr>
        <w:t>F</w:t>
      </w:r>
      <w:r w:rsidR="00494249" w:rsidRPr="00745859">
        <w:rPr>
          <w:rFonts w:ascii="Arial" w:hAnsi="Arial" w:cs="Arial"/>
          <w:b/>
          <w:bCs/>
        </w:rPr>
        <w:t>))</w:t>
      </w:r>
    </w:p>
    <w:p w14:paraId="50CEF387" w14:textId="77777777" w:rsidR="00D56055" w:rsidRPr="007C674D" w:rsidRDefault="00D56055" w:rsidP="00554CF8">
      <w:pPr>
        <w:tabs>
          <w:tab w:val="left" w:pos="1985"/>
        </w:tabs>
        <w:spacing w:line="276" w:lineRule="auto"/>
        <w:ind w:left="567" w:hanging="567"/>
        <w:rPr>
          <w:rFonts w:ascii="Arial" w:hAnsi="Arial" w:cs="Arial"/>
        </w:rPr>
      </w:pPr>
    </w:p>
    <w:p w14:paraId="525C6095" w14:textId="130D4212" w:rsidR="00BA6E17" w:rsidRPr="007C674D" w:rsidRDefault="009D1758" w:rsidP="00554CF8">
      <w:pPr>
        <w:pStyle w:val="Heading3"/>
        <w:ind w:left="567" w:hanging="567"/>
      </w:pPr>
      <w:bookmarkStart w:id="5" w:name="_Toc123914399"/>
      <w:r>
        <w:t>Format and timing of compulsory PRSA reports</w:t>
      </w:r>
      <w:bookmarkEnd w:id="5"/>
      <w:r w:rsidR="00BA6E17" w:rsidRPr="007C674D">
        <w:t xml:space="preserve"> </w:t>
      </w:r>
    </w:p>
    <w:p w14:paraId="633A2838" w14:textId="544D4C5E" w:rsidR="008248CE" w:rsidRDefault="00EE0E1F" w:rsidP="00554CF8">
      <w:pPr>
        <w:spacing w:line="276" w:lineRule="auto"/>
        <w:ind w:left="567" w:hanging="567"/>
        <w:rPr>
          <w:rFonts w:ascii="Arial" w:hAnsi="Arial" w:cs="Arial"/>
        </w:rPr>
      </w:pPr>
      <w:r w:rsidRPr="007C674D">
        <w:rPr>
          <w:rFonts w:ascii="Arial" w:hAnsi="Arial" w:cs="Arial"/>
          <w:b/>
        </w:rPr>
        <w:t>16</w:t>
      </w:r>
      <w:r w:rsidR="004A4DA3" w:rsidRPr="007C674D">
        <w:rPr>
          <w:rFonts w:ascii="Arial" w:hAnsi="Arial" w:cs="Arial"/>
          <w:b/>
        </w:rPr>
        <w:t>.</w:t>
      </w:r>
      <w:r w:rsidR="004305E3">
        <w:rPr>
          <w:rFonts w:ascii="Arial" w:hAnsi="Arial" w:cs="Arial"/>
          <w:b/>
        </w:rPr>
        <w:tab/>
      </w:r>
      <w:r w:rsidR="00BA6E17" w:rsidRPr="007C674D">
        <w:rPr>
          <w:rFonts w:ascii="Arial" w:hAnsi="Arial" w:cs="Arial"/>
        </w:rPr>
        <w:t>A report under any of the above subsections of section 83</w:t>
      </w:r>
      <w:r w:rsidR="001E2995">
        <w:rPr>
          <w:rFonts w:ascii="Arial" w:hAnsi="Arial" w:cs="Arial"/>
        </w:rPr>
        <w:t xml:space="preserve"> of the Act</w:t>
      </w:r>
      <w:r w:rsidR="00BA6E17" w:rsidRPr="007C674D">
        <w:rPr>
          <w:rFonts w:ascii="Arial" w:hAnsi="Arial" w:cs="Arial"/>
        </w:rPr>
        <w:t xml:space="preserve"> should be made in writing as soon as</w:t>
      </w:r>
      <w:r w:rsidR="001E2995">
        <w:rPr>
          <w:rFonts w:ascii="Arial" w:hAnsi="Arial" w:cs="Arial"/>
        </w:rPr>
        <w:t xml:space="preserve"> is</w:t>
      </w:r>
      <w:r w:rsidR="00BA6E17" w:rsidRPr="007C674D">
        <w:rPr>
          <w:rFonts w:ascii="Arial" w:hAnsi="Arial" w:cs="Arial"/>
        </w:rPr>
        <w:t xml:space="preserve"> practicable after the circumstances requiring the making of a report have arisen. The </w:t>
      </w:r>
      <w:r w:rsidR="003E1E3A" w:rsidRPr="00205B2E">
        <w:rPr>
          <w:rFonts w:ascii="Arial" w:hAnsi="Arial" w:cs="Arial"/>
        </w:rPr>
        <w:t>relevant person</w:t>
      </w:r>
      <w:r w:rsidR="00BA6E17" w:rsidRPr="007C674D">
        <w:rPr>
          <w:rFonts w:ascii="Arial" w:hAnsi="Arial" w:cs="Arial"/>
        </w:rPr>
        <w:t>, except in the case of a report under s</w:t>
      </w:r>
      <w:r w:rsidR="001C3D17">
        <w:rPr>
          <w:rFonts w:ascii="Arial" w:hAnsi="Arial" w:cs="Arial"/>
        </w:rPr>
        <w:t>ection 83(2D)</w:t>
      </w:r>
      <w:r w:rsidR="001E2995">
        <w:rPr>
          <w:rFonts w:ascii="Arial" w:hAnsi="Arial" w:cs="Arial"/>
        </w:rPr>
        <w:t xml:space="preserve"> of the Act</w:t>
      </w:r>
      <w:r w:rsidR="00BA6E17" w:rsidRPr="007C674D">
        <w:rPr>
          <w:rFonts w:ascii="Arial" w:hAnsi="Arial" w:cs="Arial"/>
        </w:rPr>
        <w:t xml:space="preserve">, is not required to have conclusive proof or even to be </w:t>
      </w:r>
      <w:proofErr w:type="gramStart"/>
      <w:r w:rsidR="00BA6E17" w:rsidRPr="007C674D">
        <w:rPr>
          <w:rFonts w:ascii="Arial" w:hAnsi="Arial" w:cs="Arial"/>
        </w:rPr>
        <w:t>in a position</w:t>
      </w:r>
      <w:proofErr w:type="gramEnd"/>
      <w:r w:rsidR="00BA6E17" w:rsidRPr="007C674D">
        <w:rPr>
          <w:rFonts w:ascii="Arial" w:hAnsi="Arial" w:cs="Arial"/>
        </w:rPr>
        <w:t xml:space="preserve"> to prove the matter o</w:t>
      </w:r>
      <w:r w:rsidR="00FC5190" w:rsidRPr="007C674D">
        <w:rPr>
          <w:rFonts w:ascii="Arial" w:hAnsi="Arial" w:cs="Arial"/>
        </w:rPr>
        <w:t>n the balance of probabilities.</w:t>
      </w:r>
      <w:r w:rsidR="0031343F" w:rsidRPr="007C674D">
        <w:rPr>
          <w:rFonts w:ascii="Arial" w:hAnsi="Arial" w:cs="Arial"/>
        </w:rPr>
        <w:t xml:space="preserve"> </w:t>
      </w:r>
      <w:r w:rsidR="00BA6E17" w:rsidRPr="007C674D">
        <w:rPr>
          <w:rFonts w:ascii="Arial" w:hAnsi="Arial" w:cs="Arial"/>
        </w:rPr>
        <w:t xml:space="preserve">All that is required is that </w:t>
      </w:r>
      <w:r w:rsidR="00C77B65">
        <w:rPr>
          <w:rFonts w:ascii="Arial" w:hAnsi="Arial" w:cs="Arial"/>
        </w:rPr>
        <w:t>they have</w:t>
      </w:r>
      <w:r w:rsidR="00BA6E17" w:rsidRPr="007C674D">
        <w:rPr>
          <w:rFonts w:ascii="Arial" w:hAnsi="Arial" w:cs="Arial"/>
        </w:rPr>
        <w:t xml:space="preserve"> reasonable cause</w:t>
      </w:r>
      <w:r w:rsidR="00672BF1">
        <w:rPr>
          <w:rFonts w:ascii="Arial" w:hAnsi="Arial" w:cs="Arial"/>
        </w:rPr>
        <w:t xml:space="preserve"> </w:t>
      </w:r>
      <w:r w:rsidR="00BA6E17" w:rsidRPr="007C674D">
        <w:rPr>
          <w:rFonts w:ascii="Arial" w:hAnsi="Arial" w:cs="Arial"/>
        </w:rPr>
        <w:t xml:space="preserve">for </w:t>
      </w:r>
      <w:r w:rsidR="00C77B65">
        <w:rPr>
          <w:rFonts w:ascii="Arial" w:hAnsi="Arial" w:cs="Arial"/>
        </w:rPr>
        <w:t>their</w:t>
      </w:r>
      <w:r w:rsidR="00BA6E17" w:rsidRPr="007C674D">
        <w:rPr>
          <w:rFonts w:ascii="Arial" w:hAnsi="Arial" w:cs="Arial"/>
        </w:rPr>
        <w:t xml:space="preserve"> belief, i.e., that </w:t>
      </w:r>
      <w:r w:rsidR="00C77B65">
        <w:rPr>
          <w:rFonts w:ascii="Arial" w:hAnsi="Arial" w:cs="Arial"/>
        </w:rPr>
        <w:t>their</w:t>
      </w:r>
      <w:r w:rsidR="00BA6E17" w:rsidRPr="007C674D">
        <w:rPr>
          <w:rFonts w:ascii="Arial" w:hAnsi="Arial" w:cs="Arial"/>
        </w:rPr>
        <w:t xml:space="preserve"> belief is not irrational or frivolous. In the case of a report under </w:t>
      </w:r>
      <w:r w:rsidR="001C3D17">
        <w:rPr>
          <w:rFonts w:ascii="Arial" w:hAnsi="Arial" w:cs="Arial"/>
        </w:rPr>
        <w:t>section 83(2D)</w:t>
      </w:r>
      <w:r w:rsidR="00424CF8">
        <w:rPr>
          <w:rFonts w:ascii="Arial" w:hAnsi="Arial" w:cs="Arial"/>
        </w:rPr>
        <w:t xml:space="preserve"> of the Act</w:t>
      </w:r>
      <w:r w:rsidR="00BA6E17" w:rsidRPr="007C674D">
        <w:rPr>
          <w:rFonts w:ascii="Arial" w:hAnsi="Arial" w:cs="Arial"/>
        </w:rPr>
        <w:t>, knowledge of the failure to remit one or more contributions is required.</w:t>
      </w:r>
    </w:p>
    <w:p w14:paraId="404F739B" w14:textId="77777777" w:rsidR="00C77B65" w:rsidRPr="007C674D" w:rsidRDefault="00C77B65" w:rsidP="00554CF8">
      <w:pPr>
        <w:tabs>
          <w:tab w:val="left" w:pos="180"/>
          <w:tab w:val="left" w:pos="540"/>
          <w:tab w:val="left" w:pos="1440"/>
          <w:tab w:val="left" w:pos="1985"/>
        </w:tabs>
        <w:spacing w:line="276" w:lineRule="auto"/>
        <w:ind w:left="567" w:hanging="567"/>
        <w:rPr>
          <w:rFonts w:ascii="Arial" w:hAnsi="Arial" w:cs="Arial"/>
        </w:rPr>
      </w:pPr>
    </w:p>
    <w:p w14:paraId="6B1BD7FB" w14:textId="62E5CD47" w:rsidR="00424CF8" w:rsidRDefault="00BA6E17" w:rsidP="00554CF8">
      <w:pPr>
        <w:tabs>
          <w:tab w:val="left" w:pos="1985"/>
        </w:tabs>
        <w:spacing w:line="276" w:lineRule="auto"/>
        <w:ind w:left="567" w:hanging="567"/>
        <w:rPr>
          <w:rFonts w:ascii="Arial" w:hAnsi="Arial" w:cs="Arial"/>
        </w:rPr>
      </w:pPr>
      <w:r w:rsidRPr="007C674D">
        <w:rPr>
          <w:rFonts w:ascii="Arial" w:hAnsi="Arial" w:cs="Arial"/>
        </w:rPr>
        <w:t xml:space="preserve">A report to </w:t>
      </w:r>
      <w:r w:rsidR="0061334C" w:rsidRPr="0061334C">
        <w:rPr>
          <w:rFonts w:ascii="Arial" w:hAnsi="Arial" w:cs="Arial"/>
        </w:rPr>
        <w:t>the</w:t>
      </w:r>
      <w:r w:rsidR="0061334C">
        <w:rPr>
          <w:rFonts w:ascii="Arial" w:hAnsi="Arial" w:cs="Arial"/>
          <w:i/>
          <w:iCs/>
        </w:rPr>
        <w:t xml:space="preserve"> </w:t>
      </w:r>
      <w:r w:rsidR="0061334C" w:rsidRPr="0061334C">
        <w:rPr>
          <w:rFonts w:ascii="Arial" w:hAnsi="Arial" w:cs="Arial"/>
        </w:rPr>
        <w:t>Authority</w:t>
      </w:r>
      <w:r w:rsidRPr="007C674D">
        <w:rPr>
          <w:rFonts w:ascii="Arial" w:hAnsi="Arial" w:cs="Arial"/>
        </w:rPr>
        <w:t xml:space="preserve"> under any </w:t>
      </w:r>
      <w:r w:rsidR="00424CF8">
        <w:rPr>
          <w:rFonts w:ascii="Arial" w:hAnsi="Arial" w:cs="Arial"/>
        </w:rPr>
        <w:t xml:space="preserve">of the above </w:t>
      </w:r>
      <w:r w:rsidR="00006DF9" w:rsidRPr="007C674D">
        <w:rPr>
          <w:rFonts w:ascii="Arial" w:hAnsi="Arial" w:cs="Arial"/>
        </w:rPr>
        <w:t>subsections</w:t>
      </w:r>
      <w:r w:rsidRPr="007C674D">
        <w:rPr>
          <w:rFonts w:ascii="Arial" w:hAnsi="Arial" w:cs="Arial"/>
        </w:rPr>
        <w:t xml:space="preserve"> </w:t>
      </w:r>
      <w:r w:rsidR="0031343F" w:rsidRPr="007C674D">
        <w:rPr>
          <w:rFonts w:ascii="Arial" w:hAnsi="Arial" w:cs="Arial"/>
        </w:rPr>
        <w:t>should</w:t>
      </w:r>
      <w:r w:rsidRPr="007C674D">
        <w:rPr>
          <w:rFonts w:ascii="Arial" w:hAnsi="Arial" w:cs="Arial"/>
        </w:rPr>
        <w:t xml:space="preserve"> follow the format set out in paragraph 10, where appropriate.</w:t>
      </w:r>
      <w:r w:rsidR="003C338D">
        <w:rPr>
          <w:rFonts w:ascii="Arial" w:hAnsi="Arial" w:cs="Arial"/>
        </w:rPr>
        <w:t xml:space="preserve"> </w:t>
      </w:r>
      <w:r w:rsidR="00424CF8">
        <w:rPr>
          <w:rFonts w:ascii="Arial" w:hAnsi="Arial" w:cs="Arial"/>
        </w:rPr>
        <w:t>In addition to the detail recommended in paragraph 10,</w:t>
      </w:r>
      <w:r w:rsidRPr="007C674D">
        <w:rPr>
          <w:rFonts w:ascii="Arial" w:hAnsi="Arial" w:cs="Arial"/>
        </w:rPr>
        <w:t xml:space="preserve"> </w:t>
      </w:r>
      <w:r w:rsidR="00424CF8">
        <w:rPr>
          <w:rFonts w:ascii="Arial" w:hAnsi="Arial" w:cs="Arial"/>
        </w:rPr>
        <w:t>i</w:t>
      </w:r>
      <w:r w:rsidRPr="007C674D">
        <w:rPr>
          <w:rFonts w:ascii="Arial" w:hAnsi="Arial" w:cs="Arial"/>
        </w:rPr>
        <w:t xml:space="preserve">n respect of reports made under </w:t>
      </w:r>
      <w:r w:rsidR="001C3D17">
        <w:rPr>
          <w:rFonts w:ascii="Arial" w:hAnsi="Arial" w:cs="Arial"/>
        </w:rPr>
        <w:t>section 83</w:t>
      </w:r>
      <w:r w:rsidRPr="007C674D">
        <w:rPr>
          <w:rFonts w:ascii="Arial" w:hAnsi="Arial" w:cs="Arial"/>
        </w:rPr>
        <w:t>(2A) and (2B)</w:t>
      </w:r>
      <w:r w:rsidR="00424CF8">
        <w:rPr>
          <w:rFonts w:ascii="Arial" w:hAnsi="Arial" w:cs="Arial"/>
        </w:rPr>
        <w:t xml:space="preserve"> of the Act</w:t>
      </w:r>
      <w:r w:rsidR="001C3D17">
        <w:rPr>
          <w:rFonts w:ascii="Arial" w:hAnsi="Arial" w:cs="Arial"/>
        </w:rPr>
        <w:t>,</w:t>
      </w:r>
      <w:r w:rsidRPr="007C674D">
        <w:rPr>
          <w:rFonts w:ascii="Arial" w:hAnsi="Arial" w:cs="Arial"/>
        </w:rPr>
        <w:t xml:space="preserve"> the report should </w:t>
      </w:r>
      <w:r w:rsidR="00424CF8">
        <w:rPr>
          <w:rFonts w:ascii="Arial" w:hAnsi="Arial" w:cs="Arial"/>
        </w:rPr>
        <w:t xml:space="preserve">also </w:t>
      </w:r>
      <w:r w:rsidRPr="007C674D">
        <w:rPr>
          <w:rFonts w:ascii="Arial" w:hAnsi="Arial" w:cs="Arial"/>
        </w:rPr>
        <w:t xml:space="preserve">provide </w:t>
      </w:r>
      <w:r w:rsidR="008460B7" w:rsidRPr="007C674D">
        <w:rPr>
          <w:rFonts w:ascii="Arial" w:hAnsi="Arial" w:cs="Arial"/>
        </w:rPr>
        <w:t>details</w:t>
      </w:r>
      <w:r w:rsidRPr="007C674D">
        <w:rPr>
          <w:rFonts w:ascii="Arial" w:hAnsi="Arial" w:cs="Arial"/>
        </w:rPr>
        <w:t xml:space="preserve"> of the </w:t>
      </w:r>
      <w:r w:rsidR="003E1E3A" w:rsidRPr="00205B2E">
        <w:rPr>
          <w:rFonts w:ascii="Arial" w:hAnsi="Arial" w:cs="Arial"/>
        </w:rPr>
        <w:t>PRSA</w:t>
      </w:r>
      <w:r w:rsidRPr="00205B2E">
        <w:rPr>
          <w:rFonts w:ascii="Arial" w:hAnsi="Arial" w:cs="Arial"/>
        </w:rPr>
        <w:t xml:space="preserve"> provider</w:t>
      </w:r>
      <w:r w:rsidRPr="007C674D">
        <w:rPr>
          <w:rFonts w:ascii="Arial" w:hAnsi="Arial" w:cs="Arial"/>
        </w:rPr>
        <w:t xml:space="preserve"> believed to be involved in the breach of </w:t>
      </w:r>
      <w:r w:rsidR="009F4A6C">
        <w:rPr>
          <w:rFonts w:ascii="Arial" w:hAnsi="Arial" w:cs="Arial"/>
        </w:rPr>
        <w:t>P</w:t>
      </w:r>
      <w:r w:rsidRPr="007C674D">
        <w:rPr>
          <w:rFonts w:ascii="Arial" w:hAnsi="Arial" w:cs="Arial"/>
        </w:rPr>
        <w:t>art X and a general description</w:t>
      </w:r>
      <w:r w:rsidR="0083070A" w:rsidRPr="007C674D">
        <w:rPr>
          <w:rFonts w:ascii="Arial" w:hAnsi="Arial" w:cs="Arial"/>
        </w:rPr>
        <w:t xml:space="preserve"> of the breach together with </w:t>
      </w:r>
      <w:r w:rsidR="006B3529">
        <w:rPr>
          <w:rFonts w:ascii="Arial" w:hAnsi="Arial" w:cs="Arial"/>
        </w:rPr>
        <w:t xml:space="preserve">details of the current position. </w:t>
      </w:r>
    </w:p>
    <w:p w14:paraId="255B4307" w14:textId="77777777" w:rsidR="00424CF8" w:rsidRDefault="00424CF8" w:rsidP="00554CF8">
      <w:pPr>
        <w:tabs>
          <w:tab w:val="left" w:pos="1985"/>
        </w:tabs>
        <w:spacing w:line="276" w:lineRule="auto"/>
        <w:ind w:left="567" w:hanging="567"/>
        <w:rPr>
          <w:rFonts w:ascii="Arial" w:hAnsi="Arial" w:cs="Arial"/>
        </w:rPr>
      </w:pPr>
    </w:p>
    <w:p w14:paraId="6E5BBD89" w14:textId="464A4EBB" w:rsidR="00CC6EB6" w:rsidRDefault="00424CF8" w:rsidP="00554CF8">
      <w:pPr>
        <w:tabs>
          <w:tab w:val="left" w:pos="1985"/>
        </w:tabs>
        <w:spacing w:line="276" w:lineRule="auto"/>
        <w:ind w:left="567" w:hanging="567"/>
        <w:rPr>
          <w:rFonts w:ascii="Arial" w:hAnsi="Arial" w:cs="Arial"/>
        </w:rPr>
      </w:pPr>
      <w:r>
        <w:rPr>
          <w:rFonts w:ascii="Arial" w:hAnsi="Arial" w:cs="Arial"/>
        </w:rPr>
        <w:t>In addition to the detail recommended in paragraph 10,</w:t>
      </w:r>
      <w:r w:rsidRPr="007C674D">
        <w:rPr>
          <w:rFonts w:ascii="Arial" w:hAnsi="Arial" w:cs="Arial"/>
        </w:rPr>
        <w:t xml:space="preserve"> </w:t>
      </w:r>
      <w:r>
        <w:rPr>
          <w:rFonts w:ascii="Arial" w:hAnsi="Arial" w:cs="Arial"/>
        </w:rPr>
        <w:t>a</w:t>
      </w:r>
      <w:r w:rsidR="0083070A" w:rsidRPr="007C674D">
        <w:rPr>
          <w:rFonts w:ascii="Arial" w:hAnsi="Arial" w:cs="Arial"/>
        </w:rPr>
        <w:t xml:space="preserve"> report under </w:t>
      </w:r>
      <w:r w:rsidR="001C3D17">
        <w:rPr>
          <w:rFonts w:ascii="Arial" w:hAnsi="Arial" w:cs="Arial"/>
        </w:rPr>
        <w:t>section 83</w:t>
      </w:r>
      <w:r w:rsidR="0083070A" w:rsidRPr="007C674D">
        <w:rPr>
          <w:rFonts w:ascii="Arial" w:hAnsi="Arial" w:cs="Arial"/>
        </w:rPr>
        <w:t>(2C)</w:t>
      </w:r>
      <w:r>
        <w:rPr>
          <w:rFonts w:ascii="Arial" w:hAnsi="Arial" w:cs="Arial"/>
        </w:rPr>
        <w:t xml:space="preserve"> of the Act</w:t>
      </w:r>
      <w:r w:rsidR="0083070A" w:rsidRPr="007C674D">
        <w:rPr>
          <w:rFonts w:ascii="Arial" w:hAnsi="Arial" w:cs="Arial"/>
        </w:rPr>
        <w:t xml:space="preserve"> should </w:t>
      </w:r>
      <w:r>
        <w:rPr>
          <w:rFonts w:ascii="Arial" w:hAnsi="Arial" w:cs="Arial"/>
        </w:rPr>
        <w:t xml:space="preserve">also </w:t>
      </w:r>
      <w:r w:rsidR="0083070A" w:rsidRPr="007C674D">
        <w:rPr>
          <w:rFonts w:ascii="Arial" w:hAnsi="Arial" w:cs="Arial"/>
        </w:rPr>
        <w:t>provide details of the employer</w:t>
      </w:r>
      <w:r w:rsidR="006B3529">
        <w:rPr>
          <w:rFonts w:ascii="Arial" w:hAnsi="Arial" w:cs="Arial"/>
        </w:rPr>
        <w:t xml:space="preserve"> who</w:t>
      </w:r>
      <w:r w:rsidR="0083070A" w:rsidRPr="007C674D">
        <w:rPr>
          <w:rFonts w:ascii="Arial" w:hAnsi="Arial" w:cs="Arial"/>
        </w:rPr>
        <w:t xml:space="preserve"> </w:t>
      </w:r>
      <w:r w:rsidR="00514167">
        <w:rPr>
          <w:rFonts w:ascii="Arial" w:hAnsi="Arial" w:cs="Arial"/>
        </w:rPr>
        <w:t>has</w:t>
      </w:r>
      <w:r w:rsidR="006B3529">
        <w:rPr>
          <w:rFonts w:ascii="Arial" w:hAnsi="Arial" w:cs="Arial"/>
        </w:rPr>
        <w:t xml:space="preserve"> </w:t>
      </w:r>
      <w:r w:rsidR="0083070A" w:rsidRPr="007C674D">
        <w:rPr>
          <w:rFonts w:ascii="Arial" w:hAnsi="Arial" w:cs="Arial"/>
        </w:rPr>
        <w:t>failed</w:t>
      </w:r>
      <w:r w:rsidR="00514167">
        <w:rPr>
          <w:rFonts w:ascii="Arial" w:hAnsi="Arial" w:cs="Arial"/>
        </w:rPr>
        <w:t xml:space="preserve"> or is failing</w:t>
      </w:r>
      <w:r w:rsidR="0083070A" w:rsidRPr="007C674D">
        <w:rPr>
          <w:rFonts w:ascii="Arial" w:hAnsi="Arial" w:cs="Arial"/>
        </w:rPr>
        <w:t xml:space="preserve"> to</w:t>
      </w:r>
      <w:r w:rsidR="006B3529">
        <w:rPr>
          <w:rFonts w:ascii="Arial" w:hAnsi="Arial" w:cs="Arial"/>
        </w:rPr>
        <w:t xml:space="preserve"> </w:t>
      </w:r>
      <w:r w:rsidR="006B3529" w:rsidRPr="007C674D">
        <w:rPr>
          <w:rFonts w:ascii="Arial" w:hAnsi="Arial" w:cs="Arial"/>
        </w:rPr>
        <w:t xml:space="preserve">comply with </w:t>
      </w:r>
      <w:r>
        <w:rPr>
          <w:rFonts w:ascii="Arial" w:hAnsi="Arial" w:cs="Arial"/>
        </w:rPr>
        <w:t xml:space="preserve">the requirements of </w:t>
      </w:r>
      <w:r w:rsidR="00847FF3">
        <w:rPr>
          <w:rFonts w:ascii="Arial" w:hAnsi="Arial" w:cs="Arial"/>
        </w:rPr>
        <w:t>s</w:t>
      </w:r>
      <w:r w:rsidR="006B3529" w:rsidRPr="007C674D">
        <w:rPr>
          <w:rFonts w:ascii="Arial" w:hAnsi="Arial" w:cs="Arial"/>
        </w:rPr>
        <w:t>ection 121</w:t>
      </w:r>
      <w:r>
        <w:rPr>
          <w:rFonts w:ascii="Arial" w:hAnsi="Arial" w:cs="Arial"/>
        </w:rPr>
        <w:t xml:space="preserve"> of the </w:t>
      </w:r>
      <w:r w:rsidR="00107AA9">
        <w:rPr>
          <w:rFonts w:ascii="Arial" w:hAnsi="Arial" w:cs="Arial"/>
        </w:rPr>
        <w:t>Act</w:t>
      </w:r>
      <w:r w:rsidR="00107AA9" w:rsidRPr="007C674D">
        <w:rPr>
          <w:rFonts w:ascii="Arial" w:hAnsi="Arial" w:cs="Arial"/>
        </w:rPr>
        <w:t xml:space="preserve"> together</w:t>
      </w:r>
      <w:r w:rsidR="006B3529" w:rsidRPr="007C674D">
        <w:rPr>
          <w:rFonts w:ascii="Arial" w:hAnsi="Arial" w:cs="Arial"/>
        </w:rPr>
        <w:t xml:space="preserve"> with </w:t>
      </w:r>
      <w:r w:rsidR="00CC6EB6">
        <w:rPr>
          <w:rFonts w:ascii="Arial" w:hAnsi="Arial" w:cs="Arial"/>
        </w:rPr>
        <w:t xml:space="preserve">the </w:t>
      </w:r>
      <w:r w:rsidR="006B3529" w:rsidRPr="007C674D">
        <w:rPr>
          <w:rFonts w:ascii="Arial" w:hAnsi="Arial" w:cs="Arial"/>
        </w:rPr>
        <w:t>particulars of such failure</w:t>
      </w:r>
      <w:r w:rsidR="006B3529">
        <w:rPr>
          <w:rFonts w:ascii="Arial" w:hAnsi="Arial" w:cs="Arial"/>
        </w:rPr>
        <w:t>.</w:t>
      </w:r>
      <w:r w:rsidR="001C3D17">
        <w:rPr>
          <w:rFonts w:ascii="Arial" w:hAnsi="Arial" w:cs="Arial"/>
        </w:rPr>
        <w:t xml:space="preserve"> </w:t>
      </w:r>
    </w:p>
    <w:p w14:paraId="4CDC86B1" w14:textId="77777777" w:rsidR="00CC6EB6" w:rsidRDefault="00CC6EB6" w:rsidP="00554CF8">
      <w:pPr>
        <w:tabs>
          <w:tab w:val="left" w:pos="1985"/>
        </w:tabs>
        <w:spacing w:line="276" w:lineRule="auto"/>
        <w:ind w:left="567" w:hanging="567"/>
        <w:rPr>
          <w:rFonts w:ascii="Arial" w:hAnsi="Arial" w:cs="Arial"/>
        </w:rPr>
      </w:pPr>
    </w:p>
    <w:p w14:paraId="4925C98E" w14:textId="0E2C875F" w:rsidR="009B62B0" w:rsidRPr="007C674D" w:rsidRDefault="00CC6EB6" w:rsidP="00554CF8">
      <w:pPr>
        <w:tabs>
          <w:tab w:val="left" w:pos="1985"/>
        </w:tabs>
        <w:spacing w:line="276" w:lineRule="auto"/>
        <w:ind w:left="567" w:hanging="567"/>
        <w:rPr>
          <w:rFonts w:ascii="Arial" w:hAnsi="Arial" w:cs="Arial"/>
        </w:rPr>
      </w:pPr>
      <w:r>
        <w:rPr>
          <w:rFonts w:ascii="Arial" w:hAnsi="Arial" w:cs="Arial"/>
        </w:rPr>
        <w:t>In addition to the detail recommended in paragraph 10, a</w:t>
      </w:r>
      <w:r w:rsidR="0083070A" w:rsidRPr="007C674D">
        <w:rPr>
          <w:rFonts w:ascii="Arial" w:hAnsi="Arial" w:cs="Arial"/>
        </w:rPr>
        <w:t xml:space="preserve"> report under </w:t>
      </w:r>
      <w:r w:rsidR="001C3D17">
        <w:rPr>
          <w:rFonts w:ascii="Arial" w:hAnsi="Arial" w:cs="Arial"/>
        </w:rPr>
        <w:t>section 83</w:t>
      </w:r>
      <w:r w:rsidR="0083070A" w:rsidRPr="007C674D">
        <w:rPr>
          <w:rFonts w:ascii="Arial" w:hAnsi="Arial" w:cs="Arial"/>
        </w:rPr>
        <w:t>(2D)</w:t>
      </w:r>
      <w:r>
        <w:rPr>
          <w:rFonts w:ascii="Arial" w:hAnsi="Arial" w:cs="Arial"/>
        </w:rPr>
        <w:t xml:space="preserve"> of the Act</w:t>
      </w:r>
      <w:r w:rsidR="0083070A" w:rsidRPr="007C674D">
        <w:rPr>
          <w:rFonts w:ascii="Arial" w:hAnsi="Arial" w:cs="Arial"/>
        </w:rPr>
        <w:t xml:space="preserve"> should</w:t>
      </w:r>
      <w:r>
        <w:rPr>
          <w:rFonts w:ascii="Arial" w:hAnsi="Arial" w:cs="Arial"/>
        </w:rPr>
        <w:t xml:space="preserve"> also</w:t>
      </w:r>
      <w:r w:rsidR="0083070A" w:rsidRPr="007C674D">
        <w:rPr>
          <w:rFonts w:ascii="Arial" w:hAnsi="Arial" w:cs="Arial"/>
        </w:rPr>
        <w:t xml:space="preserve"> set out details of the employer who</w:t>
      </w:r>
      <w:r w:rsidR="006B3529">
        <w:rPr>
          <w:rFonts w:ascii="Arial" w:hAnsi="Arial" w:cs="Arial"/>
        </w:rPr>
        <w:t xml:space="preserve"> has failed to remit </w:t>
      </w:r>
      <w:r w:rsidR="00514167">
        <w:rPr>
          <w:rFonts w:ascii="Arial" w:hAnsi="Arial" w:cs="Arial"/>
        </w:rPr>
        <w:t xml:space="preserve">one or more </w:t>
      </w:r>
      <w:r w:rsidR="006B3529">
        <w:rPr>
          <w:rFonts w:ascii="Arial" w:hAnsi="Arial" w:cs="Arial"/>
        </w:rPr>
        <w:t>contributions along with details of the contributions which have not been remitted.</w:t>
      </w:r>
      <w:r w:rsidR="0083070A" w:rsidRPr="007C674D">
        <w:rPr>
          <w:rFonts w:ascii="Arial" w:hAnsi="Arial" w:cs="Arial"/>
        </w:rPr>
        <w:t xml:space="preserve"> </w:t>
      </w:r>
    </w:p>
    <w:p w14:paraId="49B224ED" w14:textId="77777777" w:rsidR="00045126" w:rsidRPr="007C674D" w:rsidRDefault="00045126" w:rsidP="00554CF8">
      <w:pPr>
        <w:tabs>
          <w:tab w:val="left" w:pos="1985"/>
        </w:tabs>
        <w:spacing w:line="276" w:lineRule="auto"/>
        <w:ind w:left="567" w:hanging="567"/>
        <w:rPr>
          <w:rFonts w:ascii="Arial" w:hAnsi="Arial" w:cs="Arial"/>
          <w:b/>
        </w:rPr>
      </w:pPr>
    </w:p>
    <w:p w14:paraId="523F77DB" w14:textId="57C1704B" w:rsidR="008460B7" w:rsidRPr="007C674D" w:rsidRDefault="0083070A" w:rsidP="00554CF8">
      <w:pPr>
        <w:pStyle w:val="Heading3"/>
        <w:ind w:left="567" w:hanging="567"/>
      </w:pPr>
      <w:bookmarkStart w:id="6" w:name="_Toc123914400"/>
      <w:r w:rsidRPr="007C674D">
        <w:t xml:space="preserve">Additional voluntary reporting requirements for </w:t>
      </w:r>
      <w:r w:rsidR="003E1E3A" w:rsidRPr="00412798">
        <w:t>PRSA</w:t>
      </w:r>
      <w:r w:rsidRPr="00412798">
        <w:t>s</w:t>
      </w:r>
      <w:bookmarkEnd w:id="6"/>
    </w:p>
    <w:p w14:paraId="16B53BCD" w14:textId="5B1850A2" w:rsidR="00550031" w:rsidRPr="007C674D" w:rsidRDefault="00EE0E1F" w:rsidP="00554CF8">
      <w:pPr>
        <w:tabs>
          <w:tab w:val="left" w:pos="1985"/>
        </w:tabs>
        <w:spacing w:line="276" w:lineRule="auto"/>
        <w:ind w:left="567" w:hanging="567"/>
        <w:rPr>
          <w:rFonts w:ascii="Arial" w:hAnsi="Arial" w:cs="Arial"/>
        </w:rPr>
      </w:pPr>
      <w:r w:rsidRPr="007C674D">
        <w:rPr>
          <w:rFonts w:ascii="Arial" w:hAnsi="Arial" w:cs="Arial"/>
          <w:b/>
        </w:rPr>
        <w:t>17</w:t>
      </w:r>
      <w:r w:rsidR="004A4DA3" w:rsidRPr="007C674D">
        <w:rPr>
          <w:rFonts w:ascii="Arial" w:hAnsi="Arial" w:cs="Arial"/>
          <w:b/>
        </w:rPr>
        <w:t>.</w:t>
      </w:r>
      <w:r w:rsidR="004305E3">
        <w:rPr>
          <w:rFonts w:ascii="Arial" w:hAnsi="Arial" w:cs="Arial"/>
          <w:b/>
        </w:rPr>
        <w:tab/>
      </w:r>
      <w:r w:rsidR="008460B7" w:rsidRPr="0032248E">
        <w:rPr>
          <w:rFonts w:ascii="Arial" w:hAnsi="Arial" w:cs="Arial"/>
        </w:rPr>
        <w:t xml:space="preserve">Any </w:t>
      </w:r>
      <w:r w:rsidR="003E1E3A" w:rsidRPr="00205B2E">
        <w:rPr>
          <w:rFonts w:ascii="Arial" w:hAnsi="Arial" w:cs="Arial"/>
        </w:rPr>
        <w:t>relevant person</w:t>
      </w:r>
      <w:r w:rsidR="008460B7" w:rsidRPr="0032248E">
        <w:rPr>
          <w:rFonts w:ascii="Arial" w:hAnsi="Arial" w:cs="Arial"/>
        </w:rPr>
        <w:t xml:space="preserve"> may voluntarily make a report to </w:t>
      </w:r>
      <w:r w:rsidR="0061334C" w:rsidRPr="0032248E">
        <w:rPr>
          <w:rFonts w:ascii="Arial" w:hAnsi="Arial" w:cs="Arial"/>
        </w:rPr>
        <w:t>the</w:t>
      </w:r>
      <w:r w:rsidR="0061334C" w:rsidRPr="00205B2E">
        <w:rPr>
          <w:rFonts w:ascii="Arial" w:hAnsi="Arial" w:cs="Arial"/>
        </w:rPr>
        <w:t xml:space="preserve"> </w:t>
      </w:r>
      <w:r w:rsidR="0061334C" w:rsidRPr="0032248E">
        <w:rPr>
          <w:rFonts w:ascii="Arial" w:hAnsi="Arial" w:cs="Arial"/>
        </w:rPr>
        <w:t>Authority</w:t>
      </w:r>
      <w:r w:rsidR="008460B7" w:rsidRPr="0032248E">
        <w:rPr>
          <w:rFonts w:ascii="Arial" w:hAnsi="Arial" w:cs="Arial"/>
        </w:rPr>
        <w:t xml:space="preserve"> in relation to the operation and performance of any </w:t>
      </w:r>
      <w:r w:rsidR="003E1E3A" w:rsidRPr="00205B2E">
        <w:rPr>
          <w:rFonts w:ascii="Arial" w:hAnsi="Arial" w:cs="Arial"/>
        </w:rPr>
        <w:t>PRSA</w:t>
      </w:r>
      <w:r w:rsidR="008460B7" w:rsidRPr="0032248E">
        <w:rPr>
          <w:rFonts w:ascii="Arial" w:hAnsi="Arial" w:cs="Arial"/>
        </w:rPr>
        <w:t xml:space="preserve"> product to which </w:t>
      </w:r>
      <w:r w:rsidR="00847FF3">
        <w:rPr>
          <w:rFonts w:ascii="Arial" w:hAnsi="Arial" w:cs="Arial"/>
        </w:rPr>
        <w:t>they are</w:t>
      </w:r>
      <w:r w:rsidR="0031343F" w:rsidRPr="0032248E">
        <w:rPr>
          <w:rFonts w:ascii="Arial" w:hAnsi="Arial" w:cs="Arial"/>
        </w:rPr>
        <w:t xml:space="preserve"> a</w:t>
      </w:r>
      <w:r w:rsidR="008460B7" w:rsidRPr="0032248E">
        <w:rPr>
          <w:rFonts w:ascii="Arial" w:hAnsi="Arial" w:cs="Arial"/>
        </w:rPr>
        <w:t xml:space="preserve"> </w:t>
      </w:r>
      <w:r w:rsidR="003E1E3A" w:rsidRPr="00205B2E">
        <w:rPr>
          <w:rFonts w:ascii="Arial" w:hAnsi="Arial" w:cs="Arial"/>
        </w:rPr>
        <w:t xml:space="preserve">relevant </w:t>
      </w:r>
      <w:r w:rsidR="003E1E3A" w:rsidRPr="00205B2E">
        <w:rPr>
          <w:rFonts w:ascii="Arial" w:hAnsi="Arial" w:cs="Arial"/>
        </w:rPr>
        <w:lastRenderedPageBreak/>
        <w:t>person</w:t>
      </w:r>
      <w:r w:rsidR="008460B7" w:rsidRPr="0032248E">
        <w:rPr>
          <w:rFonts w:ascii="Arial" w:hAnsi="Arial" w:cs="Arial"/>
        </w:rPr>
        <w:t xml:space="preserve">. The Minister </w:t>
      </w:r>
      <w:r w:rsidR="00713270" w:rsidRPr="0032248E">
        <w:rPr>
          <w:rFonts w:ascii="Arial" w:hAnsi="Arial" w:cs="Arial"/>
        </w:rPr>
        <w:t xml:space="preserve">for Social Protection </w:t>
      </w:r>
      <w:r w:rsidR="008460B7" w:rsidRPr="0032248E">
        <w:rPr>
          <w:rFonts w:ascii="Arial" w:hAnsi="Arial" w:cs="Arial"/>
        </w:rPr>
        <w:t>has</w:t>
      </w:r>
      <w:r w:rsidR="00847FF3">
        <w:rPr>
          <w:rFonts w:ascii="Arial" w:hAnsi="Arial" w:cs="Arial"/>
        </w:rPr>
        <w:t xml:space="preserve"> the </w:t>
      </w:r>
      <w:r w:rsidR="008460B7" w:rsidRPr="0032248E">
        <w:rPr>
          <w:rFonts w:ascii="Arial" w:hAnsi="Arial" w:cs="Arial"/>
        </w:rPr>
        <w:t xml:space="preserve">power to make regulations prescribing the format of a report under section 83(2E) and the conditions subject to which it may be made. No regulations have been made </w:t>
      </w:r>
      <w:r w:rsidR="003E1E3A" w:rsidRPr="0032248E">
        <w:rPr>
          <w:rFonts w:ascii="Arial" w:hAnsi="Arial" w:cs="Arial"/>
        </w:rPr>
        <w:t>to date.</w:t>
      </w:r>
      <w:r w:rsidR="00550031">
        <w:rPr>
          <w:rFonts w:ascii="Arial" w:hAnsi="Arial" w:cs="Arial"/>
        </w:rPr>
        <w:t xml:space="preserve">  </w:t>
      </w:r>
      <w:r w:rsidR="00550031" w:rsidRPr="00745859">
        <w:rPr>
          <w:rFonts w:ascii="Arial" w:hAnsi="Arial" w:cs="Arial"/>
          <w:b/>
          <w:bCs/>
        </w:rPr>
        <w:t>(Section 83(2</w:t>
      </w:r>
      <w:r w:rsidR="00550031">
        <w:rPr>
          <w:rFonts w:ascii="Arial" w:hAnsi="Arial" w:cs="Arial"/>
          <w:b/>
          <w:bCs/>
        </w:rPr>
        <w:t>E</w:t>
      </w:r>
      <w:r w:rsidR="00550031" w:rsidRPr="00745859">
        <w:rPr>
          <w:rFonts w:ascii="Arial" w:hAnsi="Arial" w:cs="Arial"/>
          <w:b/>
          <w:bCs/>
        </w:rPr>
        <w:t>))</w:t>
      </w:r>
    </w:p>
    <w:p w14:paraId="2FCAB54F" w14:textId="77777777" w:rsidR="00045126" w:rsidRPr="007C674D" w:rsidRDefault="00045126" w:rsidP="00554CF8">
      <w:pPr>
        <w:tabs>
          <w:tab w:val="left" w:pos="1080"/>
          <w:tab w:val="left" w:pos="1985"/>
          <w:tab w:val="left" w:pos="6840"/>
        </w:tabs>
        <w:spacing w:line="276" w:lineRule="auto"/>
        <w:ind w:left="567" w:hanging="567"/>
        <w:rPr>
          <w:rFonts w:ascii="Arial" w:hAnsi="Arial" w:cs="Arial"/>
        </w:rPr>
      </w:pPr>
    </w:p>
    <w:p w14:paraId="27171F1C" w14:textId="635B3C0B" w:rsidR="00550031" w:rsidRPr="007C674D" w:rsidRDefault="00EE0E1F" w:rsidP="00554CF8">
      <w:pPr>
        <w:tabs>
          <w:tab w:val="left" w:pos="1985"/>
        </w:tabs>
        <w:spacing w:line="276" w:lineRule="auto"/>
        <w:ind w:left="567" w:hanging="567"/>
        <w:rPr>
          <w:rFonts w:ascii="Arial" w:hAnsi="Arial" w:cs="Arial"/>
        </w:rPr>
      </w:pPr>
      <w:r w:rsidRPr="007C674D">
        <w:rPr>
          <w:rFonts w:ascii="Arial" w:hAnsi="Arial" w:cs="Arial"/>
          <w:b/>
        </w:rPr>
        <w:t>18</w:t>
      </w:r>
      <w:r w:rsidR="004A4DA3" w:rsidRPr="007C674D">
        <w:rPr>
          <w:rFonts w:ascii="Arial" w:hAnsi="Arial" w:cs="Arial"/>
          <w:b/>
        </w:rPr>
        <w:t>.</w:t>
      </w:r>
      <w:r w:rsidRPr="007C674D">
        <w:rPr>
          <w:rFonts w:ascii="Arial" w:hAnsi="Arial" w:cs="Arial"/>
        </w:rPr>
        <w:t xml:space="preserve"> </w:t>
      </w:r>
      <w:r w:rsidR="004305E3">
        <w:rPr>
          <w:rFonts w:ascii="Arial" w:hAnsi="Arial" w:cs="Arial"/>
        </w:rPr>
        <w:tab/>
      </w:r>
      <w:r w:rsidR="008460B7" w:rsidRPr="0032248E">
        <w:rPr>
          <w:rFonts w:ascii="Arial" w:hAnsi="Arial" w:cs="Arial"/>
        </w:rPr>
        <w:t xml:space="preserve">Where an employee has reason to believe that </w:t>
      </w:r>
      <w:r w:rsidR="00847FF3">
        <w:rPr>
          <w:rFonts w:ascii="Arial" w:hAnsi="Arial" w:cs="Arial"/>
        </w:rPr>
        <w:t>their</w:t>
      </w:r>
      <w:r w:rsidR="008460B7" w:rsidRPr="0032248E">
        <w:rPr>
          <w:rFonts w:ascii="Arial" w:hAnsi="Arial" w:cs="Arial"/>
        </w:rPr>
        <w:t xml:space="preserve"> employer has failed or is failing to comply with the provisions of section 121</w:t>
      </w:r>
      <w:r w:rsidR="000B3535">
        <w:rPr>
          <w:rFonts w:ascii="Arial" w:hAnsi="Arial" w:cs="Arial"/>
        </w:rPr>
        <w:t xml:space="preserve"> of the Act</w:t>
      </w:r>
      <w:r w:rsidR="008460B7" w:rsidRPr="0032248E">
        <w:rPr>
          <w:rFonts w:ascii="Arial" w:hAnsi="Arial" w:cs="Arial"/>
        </w:rPr>
        <w:t xml:space="preserve"> the employee may</w:t>
      </w:r>
      <w:r w:rsidR="000B3535">
        <w:rPr>
          <w:rFonts w:ascii="Arial" w:hAnsi="Arial" w:cs="Arial"/>
        </w:rPr>
        <w:t xml:space="preserve"> voluntarily</w:t>
      </w:r>
      <w:r w:rsidR="008460B7" w:rsidRPr="0032248E">
        <w:rPr>
          <w:rFonts w:ascii="Arial" w:hAnsi="Arial" w:cs="Arial"/>
        </w:rPr>
        <w:t xml:space="preserve"> report such failure to </w:t>
      </w:r>
      <w:r w:rsidR="0061334C" w:rsidRPr="0032248E">
        <w:rPr>
          <w:rFonts w:ascii="Arial" w:hAnsi="Arial" w:cs="Arial"/>
        </w:rPr>
        <w:t>the</w:t>
      </w:r>
      <w:r w:rsidR="0061334C" w:rsidRPr="00205B2E">
        <w:rPr>
          <w:rFonts w:ascii="Arial" w:hAnsi="Arial" w:cs="Arial"/>
        </w:rPr>
        <w:t xml:space="preserve"> </w:t>
      </w:r>
      <w:r w:rsidR="0061334C" w:rsidRPr="0032248E">
        <w:rPr>
          <w:rFonts w:ascii="Arial" w:hAnsi="Arial" w:cs="Arial"/>
        </w:rPr>
        <w:t>Authority</w:t>
      </w:r>
      <w:r w:rsidR="008460B7" w:rsidRPr="0032248E">
        <w:rPr>
          <w:rFonts w:ascii="Arial" w:hAnsi="Arial" w:cs="Arial"/>
        </w:rPr>
        <w:t xml:space="preserve">. </w:t>
      </w:r>
      <w:r w:rsidR="000B3535">
        <w:rPr>
          <w:rFonts w:ascii="Arial" w:hAnsi="Arial" w:cs="Arial"/>
        </w:rPr>
        <w:t>In this instance, t</w:t>
      </w:r>
      <w:r w:rsidR="008460B7" w:rsidRPr="0032248E">
        <w:rPr>
          <w:rFonts w:ascii="Arial" w:hAnsi="Arial" w:cs="Arial"/>
        </w:rPr>
        <w:t xml:space="preserve">here is no requirement for a report to </w:t>
      </w:r>
      <w:r w:rsidR="0061334C" w:rsidRPr="0032248E">
        <w:rPr>
          <w:rFonts w:ascii="Arial" w:hAnsi="Arial" w:cs="Arial"/>
        </w:rPr>
        <w:t>the</w:t>
      </w:r>
      <w:r w:rsidR="0061334C" w:rsidRPr="00205B2E">
        <w:rPr>
          <w:rFonts w:ascii="Arial" w:hAnsi="Arial" w:cs="Arial"/>
        </w:rPr>
        <w:t xml:space="preserve"> </w:t>
      </w:r>
      <w:r w:rsidR="0061334C" w:rsidRPr="0032248E">
        <w:rPr>
          <w:rFonts w:ascii="Arial" w:hAnsi="Arial" w:cs="Arial"/>
        </w:rPr>
        <w:t>Authority</w:t>
      </w:r>
      <w:r w:rsidR="008460B7" w:rsidRPr="0032248E">
        <w:rPr>
          <w:rFonts w:ascii="Arial" w:hAnsi="Arial" w:cs="Arial"/>
        </w:rPr>
        <w:t xml:space="preserve"> to be in writing</w:t>
      </w:r>
      <w:r w:rsidR="000B3535">
        <w:rPr>
          <w:rFonts w:ascii="Arial" w:hAnsi="Arial" w:cs="Arial"/>
        </w:rPr>
        <w:t>.</w:t>
      </w:r>
      <w:r w:rsidR="00550031">
        <w:rPr>
          <w:rFonts w:ascii="Arial" w:hAnsi="Arial" w:cs="Arial"/>
        </w:rPr>
        <w:t xml:space="preserve">   </w:t>
      </w:r>
      <w:r w:rsidR="00550031" w:rsidRPr="00745859">
        <w:rPr>
          <w:rFonts w:ascii="Arial" w:hAnsi="Arial" w:cs="Arial"/>
          <w:b/>
          <w:bCs/>
        </w:rPr>
        <w:t>(Section 83(2</w:t>
      </w:r>
      <w:r w:rsidR="00550031">
        <w:rPr>
          <w:rFonts w:ascii="Arial" w:hAnsi="Arial" w:cs="Arial"/>
          <w:b/>
          <w:bCs/>
        </w:rPr>
        <w:t>G</w:t>
      </w:r>
      <w:r w:rsidR="00550031" w:rsidRPr="00745859">
        <w:rPr>
          <w:rFonts w:ascii="Arial" w:hAnsi="Arial" w:cs="Arial"/>
          <w:b/>
          <w:bCs/>
        </w:rPr>
        <w:t>))</w:t>
      </w:r>
    </w:p>
    <w:p w14:paraId="23699EDE" w14:textId="06024247" w:rsidR="00DC23F5" w:rsidRDefault="00DC23F5" w:rsidP="00554CF8">
      <w:pPr>
        <w:ind w:left="567" w:hanging="567"/>
        <w:rPr>
          <w:rFonts w:ascii="Arial" w:hAnsi="Arial" w:cs="Arial"/>
        </w:rPr>
      </w:pPr>
    </w:p>
    <w:p w14:paraId="64CAD236" w14:textId="1A5786C6" w:rsidR="00630C73" w:rsidRPr="005415F4" w:rsidRDefault="00A6163C" w:rsidP="00EC2BA7">
      <w:pPr>
        <w:pStyle w:val="Heading3"/>
      </w:pPr>
      <w:bookmarkStart w:id="7" w:name="_Toc123914401"/>
      <w:r w:rsidRPr="005415F4">
        <w:t>Additional c</w:t>
      </w:r>
      <w:r w:rsidR="00630C73" w:rsidRPr="005415F4">
        <w:t xml:space="preserve">ompulsory reporting </w:t>
      </w:r>
      <w:r w:rsidRPr="005415F4">
        <w:t>requirements for</w:t>
      </w:r>
      <w:r w:rsidR="00630C73" w:rsidRPr="005415F4">
        <w:t xml:space="preserve"> </w:t>
      </w:r>
      <w:r w:rsidR="00463E81" w:rsidRPr="005415F4">
        <w:t>KFHs</w:t>
      </w:r>
      <w:bookmarkEnd w:id="7"/>
      <w:r w:rsidR="00630C73" w:rsidRPr="005415F4">
        <w:t xml:space="preserve"> </w:t>
      </w:r>
    </w:p>
    <w:p w14:paraId="5052B69B" w14:textId="6613E57E" w:rsidR="004F4875" w:rsidRPr="00D90B0D" w:rsidRDefault="00463E81" w:rsidP="00550031">
      <w:pPr>
        <w:tabs>
          <w:tab w:val="left" w:pos="567"/>
          <w:tab w:val="left" w:pos="1985"/>
        </w:tabs>
        <w:spacing w:line="276" w:lineRule="auto"/>
        <w:rPr>
          <w:rFonts w:ascii="Arial" w:hAnsi="Arial" w:cs="Arial"/>
        </w:rPr>
      </w:pPr>
      <w:r w:rsidRPr="00D90B0D">
        <w:rPr>
          <w:rFonts w:ascii="Arial" w:hAnsi="Arial" w:cs="Arial"/>
          <w:b/>
          <w:bCs/>
        </w:rPr>
        <w:t>19.</w:t>
      </w:r>
      <w:r w:rsidRPr="00D90B0D">
        <w:rPr>
          <w:rFonts w:ascii="Arial" w:hAnsi="Arial" w:cs="Arial"/>
          <w:b/>
          <w:bCs/>
          <w:sz w:val="20"/>
          <w:szCs w:val="20"/>
        </w:rPr>
        <w:tab/>
      </w:r>
      <w:r w:rsidR="00275814" w:rsidRPr="00D90B0D">
        <w:rPr>
          <w:rFonts w:ascii="Arial" w:hAnsi="Arial" w:cs="Arial"/>
        </w:rPr>
        <w:t>Where a KFH has reason to believe that</w:t>
      </w:r>
      <w:r w:rsidR="004F4875" w:rsidRPr="00D90B0D">
        <w:rPr>
          <w:rFonts w:ascii="Arial" w:hAnsi="Arial" w:cs="Arial"/>
        </w:rPr>
        <w:t>:</w:t>
      </w:r>
    </w:p>
    <w:p w14:paraId="6BD9EC28" w14:textId="77777777" w:rsidR="004F4875" w:rsidRPr="00D90B0D" w:rsidRDefault="004F4875" w:rsidP="00EC2BA7">
      <w:pPr>
        <w:tabs>
          <w:tab w:val="left" w:pos="540"/>
          <w:tab w:val="left" w:pos="1985"/>
        </w:tabs>
        <w:spacing w:line="276" w:lineRule="auto"/>
        <w:ind w:left="1418" w:hanging="1418"/>
        <w:rPr>
          <w:rFonts w:ascii="Arial" w:hAnsi="Arial" w:cs="Arial"/>
        </w:rPr>
      </w:pPr>
    </w:p>
    <w:p w14:paraId="35A6FE13" w14:textId="77777777" w:rsidR="00554CF8" w:rsidRDefault="00275814" w:rsidP="00550031">
      <w:pPr>
        <w:pStyle w:val="ListParagraph"/>
        <w:numPr>
          <w:ilvl w:val="0"/>
          <w:numId w:val="24"/>
        </w:numPr>
        <w:tabs>
          <w:tab w:val="left" w:pos="540"/>
          <w:tab w:val="left" w:pos="1985"/>
        </w:tabs>
        <w:spacing w:line="276" w:lineRule="auto"/>
        <w:ind w:left="851" w:hanging="284"/>
        <w:rPr>
          <w:rFonts w:ascii="Arial" w:hAnsi="Arial" w:cs="Arial"/>
        </w:rPr>
      </w:pPr>
      <w:r w:rsidRPr="00D90B0D">
        <w:rPr>
          <w:rFonts w:ascii="Arial" w:hAnsi="Arial" w:cs="Arial"/>
        </w:rPr>
        <w:t>there is a substantial risk that the scheme or trust RAC will not comply with a materially significant requirement under the Act</w:t>
      </w:r>
      <w:r w:rsidR="009A451B" w:rsidRPr="00D90B0D">
        <w:rPr>
          <w:rFonts w:ascii="Arial" w:hAnsi="Arial" w:cs="Arial"/>
        </w:rPr>
        <w:t xml:space="preserve"> or any other enactment which could have a significant impact </w:t>
      </w:r>
      <w:r w:rsidR="00A44E00" w:rsidRPr="00D90B0D">
        <w:rPr>
          <w:rFonts w:ascii="Arial" w:hAnsi="Arial" w:cs="Arial"/>
        </w:rPr>
        <w:t xml:space="preserve">on the interests of members and </w:t>
      </w:r>
      <w:proofErr w:type="gramStart"/>
      <w:r w:rsidR="00A44E00" w:rsidRPr="00D90B0D">
        <w:rPr>
          <w:rFonts w:ascii="Arial" w:hAnsi="Arial" w:cs="Arial"/>
        </w:rPr>
        <w:t>beneficiaries</w:t>
      </w:r>
      <w:r w:rsidR="004F4875" w:rsidRPr="00D90B0D">
        <w:rPr>
          <w:rFonts w:ascii="Arial" w:hAnsi="Arial" w:cs="Arial"/>
        </w:rPr>
        <w:t>;</w:t>
      </w:r>
      <w:proofErr w:type="gramEnd"/>
    </w:p>
    <w:p w14:paraId="2AF7F776" w14:textId="57B0D34C" w:rsidR="004F4875" w:rsidRPr="00554CF8" w:rsidRDefault="002E1D3F" w:rsidP="00554CF8">
      <w:pPr>
        <w:tabs>
          <w:tab w:val="left" w:pos="540"/>
          <w:tab w:val="left" w:pos="1985"/>
        </w:tabs>
        <w:spacing w:line="276" w:lineRule="auto"/>
        <w:ind w:left="567"/>
        <w:rPr>
          <w:rFonts w:ascii="Arial" w:hAnsi="Arial" w:cs="Arial"/>
        </w:rPr>
      </w:pPr>
      <w:r w:rsidRPr="00554CF8">
        <w:rPr>
          <w:rFonts w:ascii="Arial" w:hAnsi="Arial" w:cs="Arial"/>
        </w:rPr>
        <w:t>or</w:t>
      </w:r>
    </w:p>
    <w:p w14:paraId="3F3B1E34" w14:textId="77777777" w:rsidR="00A6163C" w:rsidRPr="00D90B0D" w:rsidRDefault="00A44E00" w:rsidP="00550031">
      <w:pPr>
        <w:pStyle w:val="ListParagraph"/>
        <w:numPr>
          <w:ilvl w:val="0"/>
          <w:numId w:val="24"/>
        </w:numPr>
        <w:tabs>
          <w:tab w:val="left" w:pos="540"/>
          <w:tab w:val="left" w:pos="1985"/>
        </w:tabs>
        <w:spacing w:line="276" w:lineRule="auto"/>
        <w:ind w:left="851" w:hanging="284"/>
        <w:rPr>
          <w:rFonts w:ascii="Arial" w:hAnsi="Arial" w:cs="Arial"/>
        </w:rPr>
      </w:pPr>
      <w:r w:rsidRPr="00D90B0D">
        <w:rPr>
          <w:rFonts w:ascii="Arial" w:hAnsi="Arial" w:cs="Arial"/>
        </w:rPr>
        <w:t>a significant material breach of requirements</w:t>
      </w:r>
      <w:r w:rsidR="004F4875" w:rsidRPr="00D90B0D">
        <w:rPr>
          <w:rFonts w:ascii="Arial" w:hAnsi="Arial" w:cs="Arial"/>
        </w:rPr>
        <w:t xml:space="preserve"> under the Act or any other enactment applicable to the scheme or trust RAC and its activities has occurred in the context of the key </w:t>
      </w:r>
      <w:r w:rsidR="00955A4B" w:rsidRPr="00D90B0D">
        <w:rPr>
          <w:rFonts w:ascii="Arial" w:hAnsi="Arial" w:cs="Arial"/>
        </w:rPr>
        <w:t>function</w:t>
      </w:r>
      <w:r w:rsidR="002A67E4" w:rsidRPr="00D90B0D">
        <w:rPr>
          <w:rFonts w:ascii="Arial" w:hAnsi="Arial" w:cs="Arial"/>
        </w:rPr>
        <w:t xml:space="preserve"> of the relevant </w:t>
      </w:r>
      <w:proofErr w:type="gramStart"/>
      <w:r w:rsidR="002A67E4" w:rsidRPr="00D90B0D">
        <w:rPr>
          <w:rFonts w:ascii="Arial" w:hAnsi="Arial" w:cs="Arial"/>
        </w:rPr>
        <w:t>person</w:t>
      </w:r>
      <w:r w:rsidR="004F4875" w:rsidRPr="00D90B0D">
        <w:rPr>
          <w:rFonts w:ascii="Arial" w:hAnsi="Arial" w:cs="Arial"/>
        </w:rPr>
        <w:t>;</w:t>
      </w:r>
      <w:proofErr w:type="gramEnd"/>
      <w:r w:rsidR="00E67B01" w:rsidRPr="00D90B0D">
        <w:rPr>
          <w:rFonts w:ascii="Arial" w:hAnsi="Arial" w:cs="Arial"/>
        </w:rPr>
        <w:t xml:space="preserve"> </w:t>
      </w:r>
    </w:p>
    <w:p w14:paraId="005B5B72" w14:textId="591C899D" w:rsidR="00630C73" w:rsidRPr="00D90B0D" w:rsidRDefault="00E67B01" w:rsidP="00550031">
      <w:pPr>
        <w:tabs>
          <w:tab w:val="left" w:pos="540"/>
          <w:tab w:val="left" w:pos="1985"/>
        </w:tabs>
        <w:spacing w:line="276" w:lineRule="auto"/>
        <w:ind w:left="851" w:hanging="284"/>
        <w:rPr>
          <w:rFonts w:ascii="Arial" w:hAnsi="Arial" w:cs="Arial"/>
        </w:rPr>
      </w:pPr>
      <w:r w:rsidRPr="00D90B0D">
        <w:rPr>
          <w:rFonts w:ascii="Arial" w:hAnsi="Arial" w:cs="Arial"/>
        </w:rPr>
        <w:t>and</w:t>
      </w:r>
      <w:r w:rsidR="004F4875" w:rsidRPr="00D90B0D">
        <w:rPr>
          <w:rFonts w:ascii="Arial" w:hAnsi="Arial" w:cs="Arial"/>
        </w:rPr>
        <w:t xml:space="preserve"> </w:t>
      </w:r>
    </w:p>
    <w:p w14:paraId="77199D52" w14:textId="77777777" w:rsidR="00A6163C" w:rsidRPr="00D90B0D" w:rsidRDefault="004F4875" w:rsidP="00550031">
      <w:pPr>
        <w:pStyle w:val="ListParagraph"/>
        <w:numPr>
          <w:ilvl w:val="0"/>
          <w:numId w:val="24"/>
        </w:numPr>
        <w:tabs>
          <w:tab w:val="left" w:pos="540"/>
          <w:tab w:val="left" w:pos="1985"/>
        </w:tabs>
        <w:spacing w:line="276" w:lineRule="auto"/>
        <w:ind w:left="851" w:hanging="284"/>
        <w:rPr>
          <w:rFonts w:ascii="Arial" w:hAnsi="Arial" w:cs="Arial"/>
        </w:rPr>
      </w:pPr>
      <w:r w:rsidRPr="00D90B0D">
        <w:rPr>
          <w:rFonts w:ascii="Arial" w:hAnsi="Arial" w:cs="Arial"/>
        </w:rPr>
        <w:t xml:space="preserve">the KFH has reported </w:t>
      </w:r>
      <w:r w:rsidR="00847FF3" w:rsidRPr="00D90B0D">
        <w:rPr>
          <w:rFonts w:ascii="Arial" w:hAnsi="Arial" w:cs="Arial"/>
        </w:rPr>
        <w:t>their</w:t>
      </w:r>
      <w:r w:rsidRPr="00D90B0D">
        <w:rPr>
          <w:rFonts w:ascii="Arial" w:hAnsi="Arial" w:cs="Arial"/>
        </w:rPr>
        <w:t xml:space="preserve"> belief in relation to </w:t>
      </w:r>
      <w:r w:rsidR="008967C3" w:rsidRPr="00D90B0D">
        <w:rPr>
          <w:rFonts w:ascii="Arial" w:hAnsi="Arial" w:cs="Arial"/>
        </w:rPr>
        <w:t>the above</w:t>
      </w:r>
      <w:r w:rsidR="002A67E4" w:rsidRPr="00D90B0D">
        <w:rPr>
          <w:rFonts w:ascii="Arial" w:hAnsi="Arial" w:cs="Arial"/>
        </w:rPr>
        <w:t xml:space="preserve"> </w:t>
      </w:r>
      <w:r w:rsidR="00955A4B" w:rsidRPr="00D90B0D">
        <w:rPr>
          <w:rFonts w:ascii="Arial" w:hAnsi="Arial" w:cs="Arial"/>
        </w:rPr>
        <w:t>to the trustees of the scheme or trust RAC and the trustee</w:t>
      </w:r>
      <w:r w:rsidR="002A67E4" w:rsidRPr="00D90B0D">
        <w:rPr>
          <w:rFonts w:ascii="Arial" w:hAnsi="Arial" w:cs="Arial"/>
        </w:rPr>
        <w:t>s</w:t>
      </w:r>
      <w:r w:rsidR="00955A4B" w:rsidRPr="00D90B0D">
        <w:rPr>
          <w:rFonts w:ascii="Arial" w:hAnsi="Arial" w:cs="Arial"/>
        </w:rPr>
        <w:t xml:space="preserve"> have failed to take appropriate remedial action in relation to the risk or breach within 21 days of the report being made to them, </w:t>
      </w:r>
    </w:p>
    <w:p w14:paraId="265287AC" w14:textId="77777777" w:rsidR="00A6163C" w:rsidRPr="00D90B0D" w:rsidRDefault="00A6163C" w:rsidP="00EC2BA7">
      <w:pPr>
        <w:tabs>
          <w:tab w:val="left" w:pos="540"/>
          <w:tab w:val="left" w:pos="1985"/>
        </w:tabs>
        <w:spacing w:line="276" w:lineRule="auto"/>
        <w:rPr>
          <w:rFonts w:ascii="Arial" w:hAnsi="Arial" w:cs="Arial"/>
        </w:rPr>
      </w:pPr>
    </w:p>
    <w:p w14:paraId="38F6D9E1" w14:textId="093E6D23" w:rsidR="00550031" w:rsidRPr="007C674D" w:rsidRDefault="00554CF8" w:rsidP="00554CF8">
      <w:pPr>
        <w:tabs>
          <w:tab w:val="left" w:pos="1985"/>
        </w:tabs>
        <w:spacing w:line="276" w:lineRule="auto"/>
        <w:ind w:left="567" w:hanging="567"/>
        <w:rPr>
          <w:rFonts w:ascii="Arial" w:hAnsi="Arial" w:cs="Arial"/>
        </w:rPr>
      </w:pPr>
      <w:r>
        <w:rPr>
          <w:rFonts w:ascii="Arial" w:hAnsi="Arial" w:cs="Arial"/>
        </w:rPr>
        <w:tab/>
      </w:r>
      <w:r w:rsidR="00955A4B" w:rsidRPr="00D90B0D">
        <w:rPr>
          <w:rFonts w:ascii="Arial" w:hAnsi="Arial" w:cs="Arial"/>
        </w:rPr>
        <w:t xml:space="preserve">the KFH shall inform the Authority </w:t>
      </w:r>
      <w:r w:rsidR="009A7D63" w:rsidRPr="00D90B0D">
        <w:rPr>
          <w:rFonts w:ascii="Arial" w:hAnsi="Arial" w:cs="Arial"/>
        </w:rPr>
        <w:t>o</w:t>
      </w:r>
      <w:r w:rsidR="00955A4B" w:rsidRPr="00D90B0D">
        <w:rPr>
          <w:rFonts w:ascii="Arial" w:hAnsi="Arial" w:cs="Arial"/>
        </w:rPr>
        <w:t>f the substantial risk or significant</w:t>
      </w:r>
      <w:r w:rsidR="00550031">
        <w:rPr>
          <w:rFonts w:ascii="Arial" w:hAnsi="Arial" w:cs="Arial"/>
        </w:rPr>
        <w:t xml:space="preserve"> </w:t>
      </w:r>
      <w:r w:rsidR="00955A4B" w:rsidRPr="00D90B0D">
        <w:rPr>
          <w:rFonts w:ascii="Arial" w:hAnsi="Arial" w:cs="Arial"/>
        </w:rPr>
        <w:t xml:space="preserve">material breach as soon as reasonably practicable from the expiry of the </w:t>
      </w:r>
      <w:proofErr w:type="gramStart"/>
      <w:r w:rsidR="00DE344A" w:rsidRPr="00D90B0D">
        <w:rPr>
          <w:rFonts w:ascii="Arial" w:hAnsi="Arial" w:cs="Arial"/>
        </w:rPr>
        <w:t>21</w:t>
      </w:r>
      <w:r w:rsidR="00EC2BA7">
        <w:rPr>
          <w:rFonts w:ascii="Arial" w:hAnsi="Arial" w:cs="Arial"/>
        </w:rPr>
        <w:t xml:space="preserve"> </w:t>
      </w:r>
      <w:r w:rsidR="00DE344A" w:rsidRPr="00D90B0D">
        <w:rPr>
          <w:rFonts w:ascii="Arial" w:hAnsi="Arial" w:cs="Arial"/>
        </w:rPr>
        <w:t>day</w:t>
      </w:r>
      <w:proofErr w:type="gramEnd"/>
      <w:r w:rsidR="00955A4B" w:rsidRPr="00D90B0D">
        <w:rPr>
          <w:rFonts w:ascii="Arial" w:hAnsi="Arial" w:cs="Arial"/>
        </w:rPr>
        <w:t xml:space="preserve"> period. </w:t>
      </w:r>
      <w:r w:rsidR="00550031">
        <w:rPr>
          <w:rFonts w:ascii="Arial" w:hAnsi="Arial" w:cs="Arial"/>
        </w:rPr>
        <w:t xml:space="preserve"> </w:t>
      </w:r>
      <w:r w:rsidR="00550031" w:rsidRPr="00745859">
        <w:rPr>
          <w:rFonts w:ascii="Arial" w:hAnsi="Arial" w:cs="Arial"/>
          <w:b/>
          <w:bCs/>
        </w:rPr>
        <w:t>(Section 83(2</w:t>
      </w:r>
      <w:r w:rsidR="00550031">
        <w:rPr>
          <w:rFonts w:ascii="Arial" w:hAnsi="Arial" w:cs="Arial"/>
          <w:b/>
          <w:bCs/>
        </w:rPr>
        <w:t>H</w:t>
      </w:r>
      <w:r w:rsidR="00550031" w:rsidRPr="00745859">
        <w:rPr>
          <w:rFonts w:ascii="Arial" w:hAnsi="Arial" w:cs="Arial"/>
          <w:b/>
          <w:bCs/>
        </w:rPr>
        <w:t>))</w:t>
      </w:r>
    </w:p>
    <w:p w14:paraId="4C46644A" w14:textId="77777777" w:rsidR="00630C73" w:rsidRPr="007C674D" w:rsidRDefault="00630C73" w:rsidP="00EC2BA7">
      <w:pPr>
        <w:tabs>
          <w:tab w:val="left" w:pos="540"/>
          <w:tab w:val="left" w:pos="1985"/>
        </w:tabs>
        <w:spacing w:line="276" w:lineRule="auto"/>
        <w:ind w:left="1418" w:hanging="1418"/>
        <w:rPr>
          <w:rFonts w:ascii="Arial" w:hAnsi="Arial" w:cs="Arial"/>
        </w:rPr>
      </w:pPr>
    </w:p>
    <w:p w14:paraId="1BF5DEC7" w14:textId="77777777" w:rsidR="00FA5858" w:rsidRDefault="00FA5858" w:rsidP="00EC2BA7">
      <w:pPr>
        <w:pStyle w:val="Heading3"/>
      </w:pPr>
      <w:bookmarkStart w:id="8" w:name="_Toc123914402"/>
      <w:r w:rsidRPr="007C674D">
        <w:t>Offences</w:t>
      </w:r>
      <w:bookmarkEnd w:id="8"/>
    </w:p>
    <w:p w14:paraId="4E5512C9" w14:textId="3028CC75" w:rsidR="00550031" w:rsidRPr="007C674D" w:rsidRDefault="00935733" w:rsidP="00554CF8">
      <w:pPr>
        <w:tabs>
          <w:tab w:val="left" w:pos="567"/>
          <w:tab w:val="left" w:pos="1985"/>
        </w:tabs>
        <w:spacing w:line="276" w:lineRule="auto"/>
        <w:ind w:left="567" w:hanging="567"/>
        <w:rPr>
          <w:rFonts w:ascii="Arial" w:hAnsi="Arial" w:cs="Arial"/>
        </w:rPr>
      </w:pPr>
      <w:r w:rsidRPr="003074C4">
        <w:rPr>
          <w:rFonts w:ascii="Arial" w:hAnsi="Arial" w:cs="Arial"/>
          <w:i/>
          <w:noProof/>
          <w:lang w:val="en-GB" w:eastAsia="en-GB"/>
        </w:rPr>
        <mc:AlternateContent>
          <mc:Choice Requires="wps">
            <w:drawing>
              <wp:anchor distT="0" distB="0" distL="114300" distR="114300" simplePos="0" relativeHeight="251656192" behindDoc="0" locked="0" layoutInCell="1" allowOverlap="1" wp14:anchorId="5AAAC113" wp14:editId="62022DCF">
                <wp:simplePos x="0" y="0"/>
                <wp:positionH relativeFrom="column">
                  <wp:posOffset>-1600200</wp:posOffset>
                </wp:positionH>
                <wp:positionV relativeFrom="paragraph">
                  <wp:posOffset>38735</wp:posOffset>
                </wp:positionV>
                <wp:extent cx="457200" cy="6172200"/>
                <wp:effectExtent l="0" t="1905" r="0" b="0"/>
                <wp:wrapNone/>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6172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74969C" w14:textId="77777777" w:rsidR="003E1E3A" w:rsidRDefault="003E1E3A">
                            <w:pPr>
                              <w:rPr>
                                <w:lang w:val="en-GB"/>
                              </w:rPr>
                            </w:pPr>
                            <w:r>
                              <w:rPr>
                                <w:lang w:val="en-GB"/>
                              </w:rPr>
                              <w:t>s83 (3)</w:t>
                            </w:r>
                          </w:p>
                          <w:p w14:paraId="59C2DA14" w14:textId="77777777" w:rsidR="003E1E3A" w:rsidRDefault="003E1E3A">
                            <w:pPr>
                              <w:rPr>
                                <w:lang w:val="en-GB"/>
                              </w:rPr>
                            </w:pPr>
                          </w:p>
                          <w:p w14:paraId="23351167" w14:textId="77777777" w:rsidR="003E1E3A" w:rsidRDefault="003E1E3A">
                            <w:pPr>
                              <w:rPr>
                                <w:lang w:val="en-GB"/>
                              </w:rPr>
                            </w:pPr>
                          </w:p>
                          <w:p w14:paraId="45E9519E" w14:textId="77777777" w:rsidR="003E1E3A" w:rsidRDefault="003E1E3A">
                            <w:pPr>
                              <w:rPr>
                                <w:lang w:val="en-GB"/>
                              </w:rPr>
                            </w:pPr>
                          </w:p>
                          <w:p w14:paraId="22ECF2E4" w14:textId="77777777" w:rsidR="003E1E3A" w:rsidRDefault="003E1E3A">
                            <w:pPr>
                              <w:rPr>
                                <w:lang w:val="en-GB"/>
                              </w:rPr>
                            </w:pPr>
                          </w:p>
                          <w:p w14:paraId="772EDC28" w14:textId="7C5A1707" w:rsidR="003E1E3A" w:rsidRDefault="003E1E3A">
                            <w:pPr>
                              <w:rPr>
                                <w:lang w:val="en-GB"/>
                              </w:rPr>
                            </w:pPr>
                            <w:r>
                              <w:rPr>
                                <w:lang w:val="en-GB"/>
                              </w:rPr>
                              <w:t>s</w:t>
                            </w:r>
                            <w:r w:rsidR="00107AA9">
                              <w:rPr>
                                <w:lang w:val="en-GB"/>
                              </w:rPr>
                              <w:t>83 (</w:t>
                            </w:r>
                            <w:r>
                              <w:rPr>
                                <w:lang w:val="en-GB"/>
                              </w:rPr>
                              <w:t>3)</w:t>
                            </w:r>
                          </w:p>
                          <w:p w14:paraId="5BC0E7BC" w14:textId="77777777" w:rsidR="003E1E3A" w:rsidRDefault="003E1E3A">
                            <w:pPr>
                              <w:rPr>
                                <w:lang w:val="en-GB"/>
                              </w:rPr>
                            </w:pPr>
                          </w:p>
                          <w:p w14:paraId="12870538" w14:textId="77777777" w:rsidR="003E1E3A" w:rsidRDefault="003E1E3A">
                            <w:pPr>
                              <w:rPr>
                                <w:lang w:val="en-GB"/>
                              </w:rPr>
                            </w:pPr>
                          </w:p>
                          <w:p w14:paraId="60DFFABA" w14:textId="77777777" w:rsidR="003E1E3A" w:rsidRDefault="003E1E3A">
                            <w:pPr>
                              <w:rPr>
                                <w:lang w:val="en-GB"/>
                              </w:rPr>
                            </w:pPr>
                          </w:p>
                          <w:p w14:paraId="0BA2930E" w14:textId="77777777" w:rsidR="003E1E3A" w:rsidRDefault="003E1E3A">
                            <w:pPr>
                              <w:rPr>
                                <w:lang w:val="en-GB"/>
                              </w:rPr>
                            </w:pPr>
                          </w:p>
                          <w:p w14:paraId="76F03F9F" w14:textId="77777777" w:rsidR="003E1E3A" w:rsidRDefault="003E1E3A">
                            <w:pPr>
                              <w:rPr>
                                <w:lang w:val="en-GB"/>
                              </w:rPr>
                            </w:pPr>
                          </w:p>
                          <w:p w14:paraId="79C5B829" w14:textId="77777777" w:rsidR="003E1E3A" w:rsidRDefault="003E1E3A">
                            <w:pPr>
                              <w:rPr>
                                <w:lang w:val="en-GB"/>
                              </w:rPr>
                            </w:pPr>
                          </w:p>
                          <w:p w14:paraId="3136F169" w14:textId="77777777" w:rsidR="003E1E3A" w:rsidRDefault="003E1E3A">
                            <w:pPr>
                              <w:rPr>
                                <w:lang w:val="en-GB"/>
                              </w:rPr>
                            </w:pPr>
                            <w:r>
                              <w:rPr>
                                <w:lang w:val="en-GB"/>
                              </w:rPr>
                              <w:t>s83 (4)</w:t>
                            </w:r>
                          </w:p>
                          <w:p w14:paraId="23D80E01" w14:textId="77777777" w:rsidR="003E1E3A" w:rsidRDefault="003E1E3A">
                            <w:pPr>
                              <w:rPr>
                                <w:lang w:val="en-GB"/>
                              </w:rPr>
                            </w:pPr>
                          </w:p>
                          <w:p w14:paraId="329E136E" w14:textId="77777777" w:rsidR="003E1E3A" w:rsidRDefault="003E1E3A">
                            <w:pPr>
                              <w:rPr>
                                <w:lang w:val="en-GB"/>
                              </w:rPr>
                            </w:pPr>
                          </w:p>
                          <w:p w14:paraId="755C3F58" w14:textId="77777777" w:rsidR="003E1E3A" w:rsidRDefault="003E1E3A">
                            <w:pPr>
                              <w:rPr>
                                <w:lang w:val="en-GB"/>
                              </w:rPr>
                            </w:pPr>
                          </w:p>
                          <w:p w14:paraId="6EF711BF" w14:textId="77777777" w:rsidR="003E1E3A" w:rsidRDefault="003E1E3A">
                            <w:pPr>
                              <w:rPr>
                                <w:lang w:val="en-GB"/>
                              </w:rPr>
                            </w:pPr>
                          </w:p>
                          <w:p w14:paraId="1770B31E" w14:textId="77777777" w:rsidR="003E1E3A" w:rsidRDefault="003E1E3A">
                            <w:pPr>
                              <w:rPr>
                                <w:lang w:val="en-GB"/>
                              </w:rPr>
                            </w:pPr>
                          </w:p>
                          <w:p w14:paraId="59943A92" w14:textId="77777777" w:rsidR="003E1E3A" w:rsidRDefault="003E1E3A">
                            <w:pPr>
                              <w:rPr>
                                <w:lang w:val="en-GB"/>
                              </w:rPr>
                            </w:pPr>
                          </w:p>
                          <w:p w14:paraId="2697E77B" w14:textId="77777777" w:rsidR="003E1E3A" w:rsidRDefault="003E1E3A">
                            <w:pPr>
                              <w:rPr>
                                <w:lang w:val="en-GB"/>
                              </w:rPr>
                            </w:pPr>
                          </w:p>
                          <w:p w14:paraId="2C981780" w14:textId="77777777" w:rsidR="003E1E3A" w:rsidRDefault="003E1E3A">
                            <w:pPr>
                              <w:rPr>
                                <w:lang w:val="en-GB"/>
                              </w:rPr>
                            </w:pPr>
                            <w:r>
                              <w:rPr>
                                <w:lang w:val="en-GB"/>
                              </w:rPr>
                              <w:t>s3 (4)</w:t>
                            </w:r>
                          </w:p>
                          <w:p w14:paraId="61CA5DB8" w14:textId="77777777" w:rsidR="003E1E3A" w:rsidRDefault="003E1E3A">
                            <w:pPr>
                              <w:rPr>
                                <w:lang w:val="en-GB"/>
                              </w:rPr>
                            </w:pPr>
                          </w:p>
                          <w:p w14:paraId="2B7A3BFA" w14:textId="77777777" w:rsidR="003E1E3A" w:rsidRDefault="003E1E3A">
                            <w:pPr>
                              <w:rPr>
                                <w:lang w:val="en-GB"/>
                              </w:rPr>
                            </w:pPr>
                          </w:p>
                          <w:p w14:paraId="0B5BC163" w14:textId="77777777" w:rsidR="003E1E3A" w:rsidRDefault="003E1E3A">
                            <w:pPr>
                              <w:rPr>
                                <w:lang w:val="en-GB"/>
                              </w:rPr>
                            </w:pPr>
                          </w:p>
                          <w:p w14:paraId="5A16A517" w14:textId="77777777" w:rsidR="003E1E3A" w:rsidRDefault="003E1E3A">
                            <w:pPr>
                              <w:rPr>
                                <w:lang w:val="en-GB"/>
                              </w:rPr>
                            </w:pPr>
                          </w:p>
                          <w:p w14:paraId="31C8510D" w14:textId="77777777" w:rsidR="003E1E3A" w:rsidRDefault="003E1E3A">
                            <w:pPr>
                              <w:rPr>
                                <w:lang w:val="en-GB"/>
                              </w:rPr>
                            </w:pPr>
                          </w:p>
                          <w:p w14:paraId="6CDA3690" w14:textId="77777777" w:rsidR="003E1E3A" w:rsidRDefault="003E1E3A">
                            <w:pPr>
                              <w:rPr>
                                <w:lang w:val="en-GB"/>
                              </w:rPr>
                            </w:pPr>
                          </w:p>
                          <w:p w14:paraId="0A6C2029" w14:textId="77777777" w:rsidR="003E1E3A" w:rsidRDefault="003E1E3A">
                            <w:pPr>
                              <w:rPr>
                                <w:lang w:val="en-GB"/>
                              </w:rPr>
                            </w:pPr>
                          </w:p>
                          <w:p w14:paraId="711A8375" w14:textId="77777777" w:rsidR="003E1E3A" w:rsidRDefault="003E1E3A">
                            <w:pPr>
                              <w:rPr>
                                <w:lang w:val="en-GB"/>
                              </w:rPr>
                            </w:pPr>
                          </w:p>
                          <w:p w14:paraId="2132130C" w14:textId="77777777" w:rsidR="003E1E3A" w:rsidRDefault="003E1E3A">
                            <w:pPr>
                              <w:rPr>
                                <w:lang w:val="en-GB"/>
                              </w:rPr>
                            </w:pPr>
                          </w:p>
                          <w:p w14:paraId="19116A6F" w14:textId="77777777" w:rsidR="003E1E3A" w:rsidRDefault="003E1E3A">
                            <w:pPr>
                              <w:rPr>
                                <w:lang w:val="en-GB"/>
                              </w:rPr>
                            </w:pPr>
                          </w:p>
                          <w:p w14:paraId="4C2CEB35" w14:textId="77777777" w:rsidR="003E1E3A" w:rsidRDefault="003E1E3A">
                            <w:pPr>
                              <w:rPr>
                                <w:lang w:val="en-GB"/>
                              </w:rPr>
                            </w:pPr>
                          </w:p>
                          <w:p w14:paraId="724823A5" w14:textId="77777777" w:rsidR="003E1E3A" w:rsidRDefault="003E1E3A">
                            <w:pPr>
                              <w:rPr>
                                <w:lang w:val="en-GB"/>
                              </w:rPr>
                            </w:pPr>
                          </w:p>
                          <w:p w14:paraId="548C7783" w14:textId="77777777" w:rsidR="003E1E3A" w:rsidRPr="00EE0E1F" w:rsidRDefault="003E1E3A">
                            <w:pPr>
                              <w:rPr>
                                <w:lang w:val="en-GB"/>
                              </w:rPr>
                            </w:pPr>
                            <w:r>
                              <w:rPr>
                                <w:lang w:val="en-GB"/>
                              </w:rPr>
                              <w:t>s83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AC113" id="Text Box 6" o:spid="_x0000_s1029" type="#_x0000_t202" style="position:absolute;margin-left:-126pt;margin-top:3.05pt;width:36pt;height:48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" stroked="f">
                <v:textbox>
                  <w:txbxContent>
                    <w:p w14:paraId="7E74969C" w14:textId="77777777" w:rsidR="003E1E3A" w:rsidRDefault="003E1E3A">
                      <w:pPr>
                        <w:rPr>
                          <w:lang w:val="en-GB"/>
                        </w:rPr>
                      </w:pPr>
                      <w:r>
                        <w:rPr>
                          <w:lang w:val="en-GB"/>
                        </w:rPr>
                        <w:t>s83 (3)</w:t>
                      </w:r>
                    </w:p>
                    <w:p w14:paraId="59C2DA14" w14:textId="77777777" w:rsidR="003E1E3A" w:rsidRDefault="003E1E3A">
                      <w:pPr>
                        <w:rPr>
                          <w:lang w:val="en-GB"/>
                        </w:rPr>
                      </w:pPr>
                    </w:p>
                    <w:p w14:paraId="23351167" w14:textId="77777777" w:rsidR="003E1E3A" w:rsidRDefault="003E1E3A">
                      <w:pPr>
                        <w:rPr>
                          <w:lang w:val="en-GB"/>
                        </w:rPr>
                      </w:pPr>
                    </w:p>
                    <w:p w14:paraId="45E9519E" w14:textId="77777777" w:rsidR="003E1E3A" w:rsidRDefault="003E1E3A">
                      <w:pPr>
                        <w:rPr>
                          <w:lang w:val="en-GB"/>
                        </w:rPr>
                      </w:pPr>
                    </w:p>
                    <w:p w14:paraId="22ECF2E4" w14:textId="77777777" w:rsidR="003E1E3A" w:rsidRDefault="003E1E3A">
                      <w:pPr>
                        <w:rPr>
                          <w:lang w:val="en-GB"/>
                        </w:rPr>
                      </w:pPr>
                    </w:p>
                    <w:p w14:paraId="772EDC28" w14:textId="7C5A1707" w:rsidR="003E1E3A" w:rsidRDefault="003E1E3A">
                      <w:pPr>
                        <w:rPr>
                          <w:lang w:val="en-GB"/>
                        </w:rPr>
                      </w:pPr>
                      <w:r>
                        <w:rPr>
                          <w:lang w:val="en-GB"/>
                        </w:rPr>
                        <w:t>s</w:t>
                      </w:r>
                      <w:r w:rsidR="00107AA9">
                        <w:rPr>
                          <w:lang w:val="en-GB"/>
                        </w:rPr>
                        <w:t>83 (</w:t>
                      </w:r>
                      <w:r>
                        <w:rPr>
                          <w:lang w:val="en-GB"/>
                        </w:rPr>
                        <w:t>3)</w:t>
                      </w:r>
                    </w:p>
                    <w:p w14:paraId="5BC0E7BC" w14:textId="77777777" w:rsidR="003E1E3A" w:rsidRDefault="003E1E3A">
                      <w:pPr>
                        <w:rPr>
                          <w:lang w:val="en-GB"/>
                        </w:rPr>
                      </w:pPr>
                    </w:p>
                    <w:p w14:paraId="12870538" w14:textId="77777777" w:rsidR="003E1E3A" w:rsidRDefault="003E1E3A">
                      <w:pPr>
                        <w:rPr>
                          <w:lang w:val="en-GB"/>
                        </w:rPr>
                      </w:pPr>
                    </w:p>
                    <w:p w14:paraId="60DFFABA" w14:textId="77777777" w:rsidR="003E1E3A" w:rsidRDefault="003E1E3A">
                      <w:pPr>
                        <w:rPr>
                          <w:lang w:val="en-GB"/>
                        </w:rPr>
                      </w:pPr>
                    </w:p>
                    <w:p w14:paraId="0BA2930E" w14:textId="77777777" w:rsidR="003E1E3A" w:rsidRDefault="003E1E3A">
                      <w:pPr>
                        <w:rPr>
                          <w:lang w:val="en-GB"/>
                        </w:rPr>
                      </w:pPr>
                    </w:p>
                    <w:p w14:paraId="76F03F9F" w14:textId="77777777" w:rsidR="003E1E3A" w:rsidRDefault="003E1E3A">
                      <w:pPr>
                        <w:rPr>
                          <w:lang w:val="en-GB"/>
                        </w:rPr>
                      </w:pPr>
                    </w:p>
                    <w:p w14:paraId="79C5B829" w14:textId="77777777" w:rsidR="003E1E3A" w:rsidRDefault="003E1E3A">
                      <w:pPr>
                        <w:rPr>
                          <w:lang w:val="en-GB"/>
                        </w:rPr>
                      </w:pPr>
                    </w:p>
                    <w:p w14:paraId="3136F169" w14:textId="77777777" w:rsidR="003E1E3A" w:rsidRDefault="003E1E3A">
                      <w:pPr>
                        <w:rPr>
                          <w:lang w:val="en-GB"/>
                        </w:rPr>
                      </w:pPr>
                      <w:r>
                        <w:rPr>
                          <w:lang w:val="en-GB"/>
                        </w:rPr>
                        <w:t>s83 (4)</w:t>
                      </w:r>
                    </w:p>
                    <w:p w14:paraId="23D80E01" w14:textId="77777777" w:rsidR="003E1E3A" w:rsidRDefault="003E1E3A">
                      <w:pPr>
                        <w:rPr>
                          <w:lang w:val="en-GB"/>
                        </w:rPr>
                      </w:pPr>
                    </w:p>
                    <w:p w14:paraId="329E136E" w14:textId="77777777" w:rsidR="003E1E3A" w:rsidRDefault="003E1E3A">
                      <w:pPr>
                        <w:rPr>
                          <w:lang w:val="en-GB"/>
                        </w:rPr>
                      </w:pPr>
                    </w:p>
                    <w:p w14:paraId="755C3F58" w14:textId="77777777" w:rsidR="003E1E3A" w:rsidRDefault="003E1E3A">
                      <w:pPr>
                        <w:rPr>
                          <w:lang w:val="en-GB"/>
                        </w:rPr>
                      </w:pPr>
                    </w:p>
                    <w:p w14:paraId="6EF711BF" w14:textId="77777777" w:rsidR="003E1E3A" w:rsidRDefault="003E1E3A">
                      <w:pPr>
                        <w:rPr>
                          <w:lang w:val="en-GB"/>
                        </w:rPr>
                      </w:pPr>
                    </w:p>
                    <w:p w14:paraId="1770B31E" w14:textId="77777777" w:rsidR="003E1E3A" w:rsidRDefault="003E1E3A">
                      <w:pPr>
                        <w:rPr>
                          <w:lang w:val="en-GB"/>
                        </w:rPr>
                      </w:pPr>
                    </w:p>
                    <w:p w14:paraId="59943A92" w14:textId="77777777" w:rsidR="003E1E3A" w:rsidRDefault="003E1E3A">
                      <w:pPr>
                        <w:rPr>
                          <w:lang w:val="en-GB"/>
                        </w:rPr>
                      </w:pPr>
                    </w:p>
                    <w:p w14:paraId="2697E77B" w14:textId="77777777" w:rsidR="003E1E3A" w:rsidRDefault="003E1E3A">
                      <w:pPr>
                        <w:rPr>
                          <w:lang w:val="en-GB"/>
                        </w:rPr>
                      </w:pPr>
                    </w:p>
                    <w:p w14:paraId="2C981780" w14:textId="77777777" w:rsidR="003E1E3A" w:rsidRDefault="003E1E3A">
                      <w:pPr>
                        <w:rPr>
                          <w:lang w:val="en-GB"/>
                        </w:rPr>
                      </w:pPr>
                      <w:r>
                        <w:rPr>
                          <w:lang w:val="en-GB"/>
                        </w:rPr>
                        <w:t>s3 (4)</w:t>
                      </w:r>
                    </w:p>
                    <w:p w14:paraId="61CA5DB8" w14:textId="77777777" w:rsidR="003E1E3A" w:rsidRDefault="003E1E3A">
                      <w:pPr>
                        <w:rPr>
                          <w:lang w:val="en-GB"/>
                        </w:rPr>
                      </w:pPr>
                    </w:p>
                    <w:p w14:paraId="2B7A3BFA" w14:textId="77777777" w:rsidR="003E1E3A" w:rsidRDefault="003E1E3A">
                      <w:pPr>
                        <w:rPr>
                          <w:lang w:val="en-GB"/>
                        </w:rPr>
                      </w:pPr>
                    </w:p>
                    <w:p w14:paraId="0B5BC163" w14:textId="77777777" w:rsidR="003E1E3A" w:rsidRDefault="003E1E3A">
                      <w:pPr>
                        <w:rPr>
                          <w:lang w:val="en-GB"/>
                        </w:rPr>
                      </w:pPr>
                    </w:p>
                    <w:p w14:paraId="5A16A517" w14:textId="77777777" w:rsidR="003E1E3A" w:rsidRDefault="003E1E3A">
                      <w:pPr>
                        <w:rPr>
                          <w:lang w:val="en-GB"/>
                        </w:rPr>
                      </w:pPr>
                    </w:p>
                    <w:p w14:paraId="31C8510D" w14:textId="77777777" w:rsidR="003E1E3A" w:rsidRDefault="003E1E3A">
                      <w:pPr>
                        <w:rPr>
                          <w:lang w:val="en-GB"/>
                        </w:rPr>
                      </w:pPr>
                    </w:p>
                    <w:p w14:paraId="6CDA3690" w14:textId="77777777" w:rsidR="003E1E3A" w:rsidRDefault="003E1E3A">
                      <w:pPr>
                        <w:rPr>
                          <w:lang w:val="en-GB"/>
                        </w:rPr>
                      </w:pPr>
                    </w:p>
                    <w:p w14:paraId="0A6C2029" w14:textId="77777777" w:rsidR="003E1E3A" w:rsidRDefault="003E1E3A">
                      <w:pPr>
                        <w:rPr>
                          <w:lang w:val="en-GB"/>
                        </w:rPr>
                      </w:pPr>
                    </w:p>
                    <w:p w14:paraId="711A8375" w14:textId="77777777" w:rsidR="003E1E3A" w:rsidRDefault="003E1E3A">
                      <w:pPr>
                        <w:rPr>
                          <w:lang w:val="en-GB"/>
                        </w:rPr>
                      </w:pPr>
                    </w:p>
                    <w:p w14:paraId="2132130C" w14:textId="77777777" w:rsidR="003E1E3A" w:rsidRDefault="003E1E3A">
                      <w:pPr>
                        <w:rPr>
                          <w:lang w:val="en-GB"/>
                        </w:rPr>
                      </w:pPr>
                    </w:p>
                    <w:p w14:paraId="19116A6F" w14:textId="77777777" w:rsidR="003E1E3A" w:rsidRDefault="003E1E3A">
                      <w:pPr>
                        <w:rPr>
                          <w:lang w:val="en-GB"/>
                        </w:rPr>
                      </w:pPr>
                    </w:p>
                    <w:p w14:paraId="4C2CEB35" w14:textId="77777777" w:rsidR="003E1E3A" w:rsidRDefault="003E1E3A">
                      <w:pPr>
                        <w:rPr>
                          <w:lang w:val="en-GB"/>
                        </w:rPr>
                      </w:pPr>
                    </w:p>
                    <w:p w14:paraId="724823A5" w14:textId="77777777" w:rsidR="003E1E3A" w:rsidRDefault="003E1E3A">
                      <w:pPr>
                        <w:rPr>
                          <w:lang w:val="en-GB"/>
                        </w:rPr>
                      </w:pPr>
                    </w:p>
                    <w:p w14:paraId="548C7783" w14:textId="77777777" w:rsidR="003E1E3A" w:rsidRPr="00EE0E1F" w:rsidRDefault="003E1E3A">
                      <w:pPr>
                        <w:rPr>
                          <w:lang w:val="en-GB"/>
                        </w:rPr>
                      </w:pPr>
                      <w:r>
                        <w:rPr>
                          <w:lang w:val="en-GB"/>
                        </w:rPr>
                        <w:t>s83 (5)</w:t>
                      </w:r>
                    </w:p>
                  </w:txbxContent>
                </v:textbox>
              </v:shape>
            </w:pict>
          </mc:Fallback>
        </mc:AlternateContent>
      </w:r>
      <w:r w:rsidR="00DE344A">
        <w:rPr>
          <w:rFonts w:ascii="Arial" w:hAnsi="Arial" w:cs="Arial"/>
          <w:b/>
        </w:rPr>
        <w:t>20</w:t>
      </w:r>
      <w:r w:rsidR="004A4DA3" w:rsidRPr="007C674D">
        <w:rPr>
          <w:rFonts w:ascii="Arial" w:hAnsi="Arial" w:cs="Arial"/>
          <w:b/>
        </w:rPr>
        <w:t>.</w:t>
      </w:r>
      <w:r w:rsidR="000A1F49" w:rsidRPr="007C674D">
        <w:rPr>
          <w:rFonts w:ascii="Arial" w:hAnsi="Arial" w:cs="Arial"/>
        </w:rPr>
        <w:t xml:space="preserve"> </w:t>
      </w:r>
      <w:r w:rsidR="004305E3">
        <w:rPr>
          <w:rFonts w:ascii="Arial" w:hAnsi="Arial" w:cs="Arial"/>
        </w:rPr>
        <w:tab/>
      </w:r>
      <w:r w:rsidR="000A1F49" w:rsidRPr="00C51A51">
        <w:rPr>
          <w:rFonts w:ascii="Arial" w:hAnsi="Arial" w:cs="Arial"/>
        </w:rPr>
        <w:t xml:space="preserve">A </w:t>
      </w:r>
      <w:r w:rsidR="003E1E3A" w:rsidRPr="00205B2E">
        <w:rPr>
          <w:rFonts w:ascii="Arial" w:hAnsi="Arial" w:cs="Arial"/>
        </w:rPr>
        <w:t>relevant person</w:t>
      </w:r>
      <w:r w:rsidR="000A1F49" w:rsidRPr="00C51A51">
        <w:rPr>
          <w:rFonts w:ascii="Arial" w:hAnsi="Arial" w:cs="Arial"/>
        </w:rPr>
        <w:t xml:space="preserve"> is guilty of an offence if </w:t>
      </w:r>
      <w:r w:rsidR="00C03B35">
        <w:rPr>
          <w:rFonts w:ascii="Arial" w:hAnsi="Arial" w:cs="Arial"/>
        </w:rPr>
        <w:t>they</w:t>
      </w:r>
      <w:r w:rsidR="000A1F49" w:rsidRPr="00C51A51">
        <w:rPr>
          <w:rFonts w:ascii="Arial" w:hAnsi="Arial" w:cs="Arial"/>
        </w:rPr>
        <w:t xml:space="preserve"> fail to make a r</w:t>
      </w:r>
      <w:r w:rsidR="003C326E" w:rsidRPr="00C51A51">
        <w:rPr>
          <w:rFonts w:ascii="Arial" w:hAnsi="Arial" w:cs="Arial"/>
        </w:rPr>
        <w:t xml:space="preserve">eport in writing as soon </w:t>
      </w:r>
      <w:r w:rsidR="000A1F49" w:rsidRPr="00C51A51">
        <w:rPr>
          <w:rFonts w:ascii="Arial" w:hAnsi="Arial" w:cs="Arial"/>
        </w:rPr>
        <w:t xml:space="preserve">as practicable, as </w:t>
      </w:r>
      <w:r w:rsidR="00777055" w:rsidRPr="00C51A51">
        <w:rPr>
          <w:rFonts w:ascii="Arial" w:hAnsi="Arial" w:cs="Arial"/>
        </w:rPr>
        <w:t>required</w:t>
      </w:r>
      <w:r w:rsidR="000A1F49" w:rsidRPr="00C51A51">
        <w:rPr>
          <w:rFonts w:ascii="Arial" w:hAnsi="Arial" w:cs="Arial"/>
        </w:rPr>
        <w:t xml:space="preserve"> under subsection</w:t>
      </w:r>
      <w:r w:rsidR="00C51A51">
        <w:rPr>
          <w:rFonts w:ascii="Arial" w:hAnsi="Arial" w:cs="Arial"/>
        </w:rPr>
        <w:t>s</w:t>
      </w:r>
      <w:r w:rsidR="000A1F49" w:rsidRPr="00C51A51">
        <w:rPr>
          <w:rFonts w:ascii="Arial" w:hAnsi="Arial" w:cs="Arial"/>
        </w:rPr>
        <w:t xml:space="preserve"> (1)</w:t>
      </w:r>
      <w:r w:rsidR="00BD4845" w:rsidRPr="00C51A51">
        <w:rPr>
          <w:rFonts w:ascii="Arial" w:hAnsi="Arial" w:cs="Arial"/>
        </w:rPr>
        <w:t>,</w:t>
      </w:r>
      <w:r w:rsidR="000F2D4C" w:rsidRPr="00C51A51">
        <w:rPr>
          <w:rFonts w:ascii="Arial" w:hAnsi="Arial" w:cs="Arial"/>
        </w:rPr>
        <w:t xml:space="preserve"> </w:t>
      </w:r>
      <w:r w:rsidR="003B0516" w:rsidRPr="00C51A51">
        <w:rPr>
          <w:rFonts w:ascii="Arial" w:hAnsi="Arial" w:cs="Arial"/>
        </w:rPr>
        <w:t>(2A),</w:t>
      </w:r>
      <w:r w:rsidR="000F2D4C" w:rsidRPr="00C51A51">
        <w:rPr>
          <w:rFonts w:ascii="Arial" w:hAnsi="Arial" w:cs="Arial"/>
        </w:rPr>
        <w:t xml:space="preserve"> </w:t>
      </w:r>
      <w:r w:rsidR="003B0516" w:rsidRPr="00C51A51">
        <w:rPr>
          <w:rFonts w:ascii="Arial" w:hAnsi="Arial" w:cs="Arial"/>
        </w:rPr>
        <w:t>(2B),</w:t>
      </w:r>
      <w:r w:rsidR="000F2D4C" w:rsidRPr="00C51A51">
        <w:rPr>
          <w:rFonts w:ascii="Arial" w:hAnsi="Arial" w:cs="Arial"/>
        </w:rPr>
        <w:t xml:space="preserve"> </w:t>
      </w:r>
      <w:r w:rsidR="003B0516" w:rsidRPr="00C51A51">
        <w:rPr>
          <w:rFonts w:ascii="Arial" w:hAnsi="Arial" w:cs="Arial"/>
        </w:rPr>
        <w:t>(2C),</w:t>
      </w:r>
      <w:r w:rsidR="000F2D4C" w:rsidRPr="00C51A51">
        <w:rPr>
          <w:rFonts w:ascii="Arial" w:hAnsi="Arial" w:cs="Arial"/>
        </w:rPr>
        <w:t xml:space="preserve"> </w:t>
      </w:r>
      <w:r w:rsidR="003B0516" w:rsidRPr="00C51A51">
        <w:rPr>
          <w:rFonts w:ascii="Arial" w:hAnsi="Arial" w:cs="Arial"/>
        </w:rPr>
        <w:t>(2D) or (2F)</w:t>
      </w:r>
      <w:r w:rsidR="000A1F49" w:rsidRPr="00C51A51">
        <w:rPr>
          <w:rFonts w:ascii="Arial" w:hAnsi="Arial" w:cs="Arial"/>
        </w:rPr>
        <w:t xml:space="preserve"> of </w:t>
      </w:r>
      <w:r w:rsidR="002D7F69" w:rsidRPr="00C51A51">
        <w:rPr>
          <w:rFonts w:ascii="Arial" w:hAnsi="Arial" w:cs="Arial"/>
        </w:rPr>
        <w:t>s</w:t>
      </w:r>
      <w:r w:rsidR="000A1F49" w:rsidRPr="00C51A51">
        <w:rPr>
          <w:rFonts w:ascii="Arial" w:hAnsi="Arial" w:cs="Arial"/>
        </w:rPr>
        <w:t>ection 83</w:t>
      </w:r>
      <w:r w:rsidR="008967C3">
        <w:rPr>
          <w:rFonts w:ascii="Arial" w:hAnsi="Arial" w:cs="Arial"/>
        </w:rPr>
        <w:t xml:space="preserve"> of the Ac</w:t>
      </w:r>
      <w:r w:rsidR="00C86041">
        <w:rPr>
          <w:rFonts w:ascii="Arial" w:hAnsi="Arial" w:cs="Arial"/>
        </w:rPr>
        <w:t>t</w:t>
      </w:r>
      <w:r w:rsidR="00DE635E">
        <w:rPr>
          <w:rFonts w:ascii="Arial" w:hAnsi="Arial" w:cs="Arial"/>
        </w:rPr>
        <w:t>.</w:t>
      </w:r>
      <w:r w:rsidR="00550031">
        <w:rPr>
          <w:rFonts w:ascii="Arial" w:hAnsi="Arial" w:cs="Arial"/>
        </w:rPr>
        <w:t xml:space="preserve">  </w:t>
      </w:r>
      <w:r w:rsidR="00550031" w:rsidRPr="00745859">
        <w:rPr>
          <w:rFonts w:ascii="Arial" w:hAnsi="Arial" w:cs="Arial"/>
          <w:b/>
          <w:bCs/>
        </w:rPr>
        <w:t>(Section 83(</w:t>
      </w:r>
      <w:r w:rsidR="00550031">
        <w:rPr>
          <w:rFonts w:ascii="Arial" w:hAnsi="Arial" w:cs="Arial"/>
          <w:b/>
          <w:bCs/>
        </w:rPr>
        <w:t>3</w:t>
      </w:r>
      <w:r w:rsidR="00550031" w:rsidRPr="00745859">
        <w:rPr>
          <w:rFonts w:ascii="Arial" w:hAnsi="Arial" w:cs="Arial"/>
          <w:b/>
          <w:bCs/>
        </w:rPr>
        <w:t>))</w:t>
      </w:r>
    </w:p>
    <w:p w14:paraId="2549D354" w14:textId="77777777" w:rsidR="00045126" w:rsidRPr="007C674D" w:rsidRDefault="00045126" w:rsidP="00554CF8">
      <w:pPr>
        <w:tabs>
          <w:tab w:val="left" w:pos="540"/>
          <w:tab w:val="left" w:pos="1985"/>
        </w:tabs>
        <w:spacing w:line="276" w:lineRule="auto"/>
        <w:ind w:left="567" w:hanging="567"/>
        <w:rPr>
          <w:rFonts w:ascii="Arial" w:hAnsi="Arial" w:cs="Arial"/>
        </w:rPr>
      </w:pPr>
    </w:p>
    <w:p w14:paraId="2F8FBE9F" w14:textId="0A64B952" w:rsidR="00550031" w:rsidRPr="007C674D" w:rsidRDefault="00EE0E1F" w:rsidP="00554CF8">
      <w:pPr>
        <w:tabs>
          <w:tab w:val="left" w:pos="567"/>
          <w:tab w:val="left" w:pos="1985"/>
        </w:tabs>
        <w:spacing w:line="276" w:lineRule="auto"/>
        <w:ind w:left="567" w:hanging="567"/>
        <w:rPr>
          <w:rFonts w:ascii="Arial" w:hAnsi="Arial" w:cs="Arial"/>
        </w:rPr>
      </w:pPr>
      <w:r w:rsidRPr="007C674D">
        <w:rPr>
          <w:rFonts w:ascii="Arial" w:hAnsi="Arial" w:cs="Arial"/>
          <w:b/>
        </w:rPr>
        <w:t>2</w:t>
      </w:r>
      <w:r w:rsidR="00DE344A">
        <w:rPr>
          <w:rFonts w:ascii="Arial" w:hAnsi="Arial" w:cs="Arial"/>
          <w:b/>
        </w:rPr>
        <w:t>1</w:t>
      </w:r>
      <w:r w:rsidR="004A4DA3" w:rsidRPr="007C674D">
        <w:rPr>
          <w:rFonts w:ascii="Arial" w:hAnsi="Arial" w:cs="Arial"/>
          <w:b/>
        </w:rPr>
        <w:t>.</w:t>
      </w:r>
      <w:r w:rsidR="000A1F49" w:rsidRPr="007C674D">
        <w:rPr>
          <w:rFonts w:ascii="Arial" w:hAnsi="Arial" w:cs="Arial"/>
        </w:rPr>
        <w:t xml:space="preserve"> </w:t>
      </w:r>
      <w:r w:rsidR="004305E3">
        <w:rPr>
          <w:rFonts w:ascii="Arial" w:hAnsi="Arial" w:cs="Arial"/>
        </w:rPr>
        <w:tab/>
      </w:r>
      <w:r w:rsidR="000A1F49" w:rsidRPr="00C51A51">
        <w:rPr>
          <w:rFonts w:ascii="Arial" w:hAnsi="Arial" w:cs="Arial"/>
        </w:rPr>
        <w:t xml:space="preserve">A </w:t>
      </w:r>
      <w:r w:rsidR="003E1E3A" w:rsidRPr="00205B2E">
        <w:rPr>
          <w:rFonts w:ascii="Arial" w:hAnsi="Arial" w:cs="Arial"/>
        </w:rPr>
        <w:t>relevant person</w:t>
      </w:r>
      <w:r w:rsidR="000A1F49" w:rsidRPr="00C51A51">
        <w:rPr>
          <w:rFonts w:ascii="Arial" w:hAnsi="Arial" w:cs="Arial"/>
        </w:rPr>
        <w:t xml:space="preserve"> is also guilty of an offence if </w:t>
      </w:r>
      <w:r w:rsidR="00C03B35">
        <w:rPr>
          <w:rFonts w:ascii="Arial" w:hAnsi="Arial" w:cs="Arial"/>
        </w:rPr>
        <w:t>they</w:t>
      </w:r>
      <w:r w:rsidR="000A1F49" w:rsidRPr="00C51A51">
        <w:rPr>
          <w:rFonts w:ascii="Arial" w:hAnsi="Arial" w:cs="Arial"/>
        </w:rPr>
        <w:t xml:space="preserve"> knowingly or </w:t>
      </w:r>
      <w:r w:rsidR="000C77C5" w:rsidRPr="00C51A51">
        <w:rPr>
          <w:rFonts w:ascii="Arial" w:hAnsi="Arial" w:cs="Arial"/>
        </w:rPr>
        <w:t>wilfully</w:t>
      </w:r>
      <w:r w:rsidR="003C326E" w:rsidRPr="00C51A51">
        <w:rPr>
          <w:rFonts w:ascii="Arial" w:hAnsi="Arial" w:cs="Arial"/>
        </w:rPr>
        <w:t xml:space="preserve"> make a </w:t>
      </w:r>
      <w:r w:rsidR="000A1F49" w:rsidRPr="00C51A51">
        <w:rPr>
          <w:rFonts w:ascii="Arial" w:hAnsi="Arial" w:cs="Arial"/>
        </w:rPr>
        <w:t>report under subsection</w:t>
      </w:r>
      <w:r w:rsidR="00C51A51">
        <w:rPr>
          <w:rFonts w:ascii="Arial" w:hAnsi="Arial" w:cs="Arial"/>
        </w:rPr>
        <w:t>s</w:t>
      </w:r>
      <w:r w:rsidR="000A1F49" w:rsidRPr="00C51A51">
        <w:rPr>
          <w:rFonts w:ascii="Arial" w:hAnsi="Arial" w:cs="Arial"/>
        </w:rPr>
        <w:t xml:space="preserve"> (1)</w:t>
      </w:r>
      <w:r w:rsidR="006F5219" w:rsidRPr="00C51A51">
        <w:rPr>
          <w:rFonts w:ascii="Arial" w:hAnsi="Arial" w:cs="Arial"/>
        </w:rPr>
        <w:t>,</w:t>
      </w:r>
      <w:r w:rsidR="003B0516" w:rsidRPr="00C51A51">
        <w:rPr>
          <w:rFonts w:ascii="Arial" w:hAnsi="Arial" w:cs="Arial"/>
        </w:rPr>
        <w:t xml:space="preserve"> (2A)</w:t>
      </w:r>
      <w:r w:rsidR="00685573" w:rsidRPr="00C51A51">
        <w:rPr>
          <w:rFonts w:ascii="Arial" w:hAnsi="Arial" w:cs="Arial"/>
        </w:rPr>
        <w:t>, (</w:t>
      </w:r>
      <w:r w:rsidR="003B0516" w:rsidRPr="00C51A51">
        <w:rPr>
          <w:rFonts w:ascii="Arial" w:hAnsi="Arial" w:cs="Arial"/>
        </w:rPr>
        <w:t>2B</w:t>
      </w:r>
      <w:r w:rsidR="00685573" w:rsidRPr="00C51A51">
        <w:rPr>
          <w:rFonts w:ascii="Arial" w:hAnsi="Arial" w:cs="Arial"/>
        </w:rPr>
        <w:t>), (</w:t>
      </w:r>
      <w:r w:rsidR="003B0516" w:rsidRPr="00C51A51">
        <w:rPr>
          <w:rFonts w:ascii="Arial" w:hAnsi="Arial" w:cs="Arial"/>
        </w:rPr>
        <w:t>2C)</w:t>
      </w:r>
      <w:r w:rsidR="00685573" w:rsidRPr="00C51A51">
        <w:rPr>
          <w:rFonts w:ascii="Arial" w:hAnsi="Arial" w:cs="Arial"/>
        </w:rPr>
        <w:t>, (</w:t>
      </w:r>
      <w:r w:rsidR="003B0516" w:rsidRPr="00C51A51">
        <w:rPr>
          <w:rFonts w:ascii="Arial" w:hAnsi="Arial" w:cs="Arial"/>
        </w:rPr>
        <w:t>2D) or (2F</w:t>
      </w:r>
      <w:r w:rsidR="00685573" w:rsidRPr="00C51A51">
        <w:rPr>
          <w:rFonts w:ascii="Arial" w:hAnsi="Arial" w:cs="Arial"/>
        </w:rPr>
        <w:t>) which</w:t>
      </w:r>
      <w:r w:rsidR="000A1F49" w:rsidRPr="00C51A51">
        <w:rPr>
          <w:rFonts w:ascii="Arial" w:hAnsi="Arial" w:cs="Arial"/>
        </w:rPr>
        <w:t xml:space="preserve"> is incorrect. An offence is not committed if a report is made in good faith, even if the report proves to be incorrect. However, a </w:t>
      </w:r>
      <w:r w:rsidR="003E1E3A" w:rsidRPr="00205B2E">
        <w:rPr>
          <w:rFonts w:ascii="Arial" w:hAnsi="Arial" w:cs="Arial"/>
        </w:rPr>
        <w:t>relevant person</w:t>
      </w:r>
      <w:r w:rsidR="000A1F49" w:rsidRPr="00205B2E">
        <w:rPr>
          <w:rFonts w:ascii="Arial" w:hAnsi="Arial" w:cs="Arial"/>
        </w:rPr>
        <w:t xml:space="preserve"> </w:t>
      </w:r>
      <w:r w:rsidR="000A1F49" w:rsidRPr="00C51A51">
        <w:rPr>
          <w:rFonts w:ascii="Arial" w:hAnsi="Arial" w:cs="Arial"/>
        </w:rPr>
        <w:t xml:space="preserve">commits an offence if </w:t>
      </w:r>
      <w:r w:rsidR="00C03B35">
        <w:rPr>
          <w:rFonts w:ascii="Arial" w:hAnsi="Arial" w:cs="Arial"/>
        </w:rPr>
        <w:t>they</w:t>
      </w:r>
      <w:r w:rsidR="000A1F49" w:rsidRPr="00C51A51">
        <w:rPr>
          <w:rFonts w:ascii="Arial" w:hAnsi="Arial" w:cs="Arial"/>
        </w:rPr>
        <w:t xml:space="preserve"> know at the </w:t>
      </w:r>
      <w:r w:rsidR="00777055" w:rsidRPr="00C51A51">
        <w:rPr>
          <w:rFonts w:ascii="Arial" w:hAnsi="Arial" w:cs="Arial"/>
        </w:rPr>
        <w:lastRenderedPageBreak/>
        <w:t>time</w:t>
      </w:r>
      <w:r w:rsidR="000A1F49" w:rsidRPr="00C51A51">
        <w:rPr>
          <w:rFonts w:ascii="Arial" w:hAnsi="Arial" w:cs="Arial"/>
        </w:rPr>
        <w:t xml:space="preserve"> of making a report that </w:t>
      </w:r>
      <w:r w:rsidR="00C03B35">
        <w:rPr>
          <w:rFonts w:ascii="Arial" w:hAnsi="Arial" w:cs="Arial"/>
        </w:rPr>
        <w:t>their</w:t>
      </w:r>
      <w:r w:rsidR="000A1F49" w:rsidRPr="00C51A51">
        <w:rPr>
          <w:rFonts w:ascii="Arial" w:hAnsi="Arial" w:cs="Arial"/>
        </w:rPr>
        <w:t xml:space="preserve"> report is incorrect or if </w:t>
      </w:r>
      <w:r w:rsidR="00C03B35">
        <w:rPr>
          <w:rFonts w:ascii="Arial" w:hAnsi="Arial" w:cs="Arial"/>
        </w:rPr>
        <w:t>they are</w:t>
      </w:r>
      <w:r w:rsidR="000A1F49" w:rsidRPr="00C51A51">
        <w:rPr>
          <w:rFonts w:ascii="Arial" w:hAnsi="Arial" w:cs="Arial"/>
        </w:rPr>
        <w:t xml:space="preserve"> reckless as to whether it is correct or incorrect.</w:t>
      </w:r>
      <w:r w:rsidR="00550031">
        <w:rPr>
          <w:rFonts w:ascii="Arial" w:hAnsi="Arial" w:cs="Arial"/>
        </w:rPr>
        <w:t xml:space="preserve">   </w:t>
      </w:r>
      <w:r w:rsidR="00550031" w:rsidRPr="00745859">
        <w:rPr>
          <w:rFonts w:ascii="Arial" w:hAnsi="Arial" w:cs="Arial"/>
          <w:b/>
          <w:bCs/>
        </w:rPr>
        <w:t>(Section 83(</w:t>
      </w:r>
      <w:r w:rsidR="00550031">
        <w:rPr>
          <w:rFonts w:ascii="Arial" w:hAnsi="Arial" w:cs="Arial"/>
          <w:b/>
          <w:bCs/>
        </w:rPr>
        <w:t>3</w:t>
      </w:r>
      <w:r w:rsidR="00550031" w:rsidRPr="00745859">
        <w:rPr>
          <w:rFonts w:ascii="Arial" w:hAnsi="Arial" w:cs="Arial"/>
          <w:b/>
          <w:bCs/>
        </w:rPr>
        <w:t>))</w:t>
      </w:r>
    </w:p>
    <w:p w14:paraId="6D4BA006" w14:textId="77777777" w:rsidR="003C326E" w:rsidRPr="007C674D" w:rsidRDefault="003C326E" w:rsidP="00EC2BA7">
      <w:pPr>
        <w:tabs>
          <w:tab w:val="left" w:pos="1080"/>
          <w:tab w:val="left" w:pos="1985"/>
          <w:tab w:val="left" w:pos="6840"/>
        </w:tabs>
        <w:spacing w:line="276" w:lineRule="auto"/>
        <w:ind w:left="1418" w:hanging="1418"/>
        <w:rPr>
          <w:rFonts w:ascii="Arial" w:hAnsi="Arial" w:cs="Arial"/>
        </w:rPr>
      </w:pPr>
      <w:r w:rsidRPr="007C674D">
        <w:rPr>
          <w:rFonts w:ascii="Arial" w:hAnsi="Arial" w:cs="Arial"/>
        </w:rPr>
        <w:tab/>
      </w:r>
      <w:r w:rsidR="00D632E5" w:rsidRPr="007C674D">
        <w:rPr>
          <w:rFonts w:ascii="Arial" w:hAnsi="Arial" w:cs="Arial"/>
        </w:rPr>
        <w:tab/>
      </w:r>
    </w:p>
    <w:p w14:paraId="0946F41A" w14:textId="74C7C006" w:rsidR="003B0516" w:rsidRPr="00C51A51" w:rsidRDefault="00EE0E1F" w:rsidP="00554CF8">
      <w:pPr>
        <w:tabs>
          <w:tab w:val="left" w:pos="1985"/>
        </w:tabs>
        <w:spacing w:line="276" w:lineRule="auto"/>
        <w:ind w:left="567" w:hanging="567"/>
        <w:rPr>
          <w:rFonts w:ascii="Arial" w:hAnsi="Arial" w:cs="Arial"/>
        </w:rPr>
      </w:pPr>
      <w:r w:rsidRPr="007C674D">
        <w:rPr>
          <w:rFonts w:ascii="Arial" w:hAnsi="Arial" w:cs="Arial"/>
          <w:b/>
        </w:rPr>
        <w:t>2</w:t>
      </w:r>
      <w:r w:rsidR="00DE344A">
        <w:rPr>
          <w:rFonts w:ascii="Arial" w:hAnsi="Arial" w:cs="Arial"/>
          <w:b/>
        </w:rPr>
        <w:t>2</w:t>
      </w:r>
      <w:r w:rsidR="004A4DA3" w:rsidRPr="007C674D">
        <w:rPr>
          <w:rFonts w:ascii="Arial" w:hAnsi="Arial" w:cs="Arial"/>
          <w:b/>
        </w:rPr>
        <w:t>.</w:t>
      </w:r>
      <w:r w:rsidR="004305E3">
        <w:rPr>
          <w:rFonts w:ascii="Arial" w:hAnsi="Arial" w:cs="Arial"/>
        </w:rPr>
        <w:tab/>
      </w:r>
      <w:r w:rsidR="000A1F49" w:rsidRPr="00C51A51">
        <w:rPr>
          <w:rFonts w:ascii="Arial" w:hAnsi="Arial" w:cs="Arial"/>
        </w:rPr>
        <w:t xml:space="preserve">Where a </w:t>
      </w:r>
      <w:r w:rsidR="003E1E3A" w:rsidRPr="00205B2E">
        <w:rPr>
          <w:rFonts w:ascii="Arial" w:hAnsi="Arial" w:cs="Arial"/>
        </w:rPr>
        <w:t>relevant person</w:t>
      </w:r>
      <w:r w:rsidR="008A68C7">
        <w:rPr>
          <w:rFonts w:ascii="Arial" w:hAnsi="Arial" w:cs="Arial"/>
        </w:rPr>
        <w:t xml:space="preserve"> is found guilty of</w:t>
      </w:r>
      <w:r w:rsidR="000A1F49" w:rsidRPr="00C51A51">
        <w:rPr>
          <w:rFonts w:ascii="Arial" w:hAnsi="Arial" w:cs="Arial"/>
        </w:rPr>
        <w:t xml:space="preserve"> an offence under </w:t>
      </w:r>
      <w:r w:rsidR="002D7F69" w:rsidRPr="00C51A51">
        <w:rPr>
          <w:rFonts w:ascii="Arial" w:hAnsi="Arial" w:cs="Arial"/>
        </w:rPr>
        <w:t>s</w:t>
      </w:r>
      <w:r w:rsidR="000A1F49" w:rsidRPr="00C51A51">
        <w:rPr>
          <w:rFonts w:ascii="Arial" w:hAnsi="Arial" w:cs="Arial"/>
        </w:rPr>
        <w:t xml:space="preserve">ection </w:t>
      </w:r>
      <w:r w:rsidR="00C51A51" w:rsidRPr="00C51A51">
        <w:rPr>
          <w:rFonts w:ascii="Arial" w:hAnsi="Arial" w:cs="Arial"/>
        </w:rPr>
        <w:t>83,</w:t>
      </w:r>
      <w:r w:rsidR="000A1F49" w:rsidRPr="00C51A51">
        <w:rPr>
          <w:rFonts w:ascii="Arial" w:hAnsi="Arial" w:cs="Arial"/>
        </w:rPr>
        <w:t xml:space="preserve"> </w:t>
      </w:r>
      <w:r w:rsidR="00C03B35">
        <w:rPr>
          <w:rFonts w:ascii="Arial" w:hAnsi="Arial" w:cs="Arial"/>
        </w:rPr>
        <w:t>they are</w:t>
      </w:r>
      <w:r w:rsidR="000A1F49" w:rsidRPr="00C51A51">
        <w:rPr>
          <w:rFonts w:ascii="Arial" w:hAnsi="Arial" w:cs="Arial"/>
        </w:rPr>
        <w:t xml:space="preserve"> </w:t>
      </w:r>
      <w:r w:rsidR="00107AA9" w:rsidRPr="00C51A51">
        <w:rPr>
          <w:rFonts w:ascii="Arial" w:hAnsi="Arial" w:cs="Arial"/>
        </w:rPr>
        <w:t>liable:</w:t>
      </w:r>
    </w:p>
    <w:p w14:paraId="020F4EE8" w14:textId="77777777" w:rsidR="000664B4" w:rsidRPr="00C51A51" w:rsidRDefault="000664B4" w:rsidP="00EC2BA7">
      <w:pPr>
        <w:tabs>
          <w:tab w:val="left" w:pos="540"/>
          <w:tab w:val="left" w:pos="1985"/>
        </w:tabs>
        <w:spacing w:line="276" w:lineRule="auto"/>
        <w:ind w:left="1418" w:hanging="1418"/>
        <w:rPr>
          <w:rFonts w:ascii="Arial" w:hAnsi="Arial" w:cs="Arial"/>
        </w:rPr>
      </w:pPr>
    </w:p>
    <w:p w14:paraId="2052DC5F" w14:textId="799CE844" w:rsidR="000A1F49" w:rsidRPr="00205B2E" w:rsidRDefault="00C03B35" w:rsidP="00550031">
      <w:pPr>
        <w:pStyle w:val="ListParagraph"/>
        <w:numPr>
          <w:ilvl w:val="0"/>
          <w:numId w:val="24"/>
        </w:numPr>
        <w:spacing w:line="276" w:lineRule="auto"/>
        <w:ind w:left="851" w:hanging="284"/>
        <w:contextualSpacing w:val="0"/>
        <w:rPr>
          <w:rFonts w:ascii="Arial" w:hAnsi="Arial" w:cs="Arial"/>
        </w:rPr>
      </w:pPr>
      <w:r>
        <w:rPr>
          <w:rFonts w:ascii="Arial" w:hAnsi="Arial" w:cs="Arial"/>
        </w:rPr>
        <w:t>o</w:t>
      </w:r>
      <w:r w:rsidR="000A1F49" w:rsidRPr="00205B2E">
        <w:rPr>
          <w:rFonts w:ascii="Arial" w:hAnsi="Arial" w:cs="Arial"/>
        </w:rPr>
        <w:t xml:space="preserve">n summary conviction to a fine not exceeding </w:t>
      </w:r>
      <w:r w:rsidR="00AC0792" w:rsidRPr="00205B2E">
        <w:rPr>
          <w:rFonts w:ascii="Arial" w:hAnsi="Arial" w:cs="Arial"/>
        </w:rPr>
        <w:t>€</w:t>
      </w:r>
      <w:r w:rsidR="00E5556C" w:rsidRPr="00205B2E">
        <w:rPr>
          <w:rFonts w:ascii="Arial" w:hAnsi="Arial" w:cs="Arial"/>
        </w:rPr>
        <w:t>5</w:t>
      </w:r>
      <w:r w:rsidR="004305E3" w:rsidRPr="00205B2E">
        <w:rPr>
          <w:rFonts w:ascii="Arial" w:hAnsi="Arial" w:cs="Arial"/>
        </w:rPr>
        <w:t>,</w:t>
      </w:r>
      <w:r w:rsidR="003A287B" w:rsidRPr="00205B2E">
        <w:rPr>
          <w:rFonts w:ascii="Arial" w:hAnsi="Arial" w:cs="Arial"/>
        </w:rPr>
        <w:t>000</w:t>
      </w:r>
      <w:r w:rsidR="000A1F49" w:rsidRPr="00205B2E">
        <w:rPr>
          <w:rFonts w:ascii="Arial" w:hAnsi="Arial" w:cs="Arial"/>
        </w:rPr>
        <w:t xml:space="preserve"> or to imprisonment for a term not exceeding 1 year, or to both</w:t>
      </w:r>
      <w:r w:rsidR="00C578B6">
        <w:rPr>
          <w:rFonts w:ascii="Arial" w:hAnsi="Arial" w:cs="Arial"/>
        </w:rPr>
        <w:t>,</w:t>
      </w:r>
    </w:p>
    <w:p w14:paraId="477A6F8B" w14:textId="3B8867DB" w:rsidR="00550031" w:rsidRPr="00550031" w:rsidRDefault="00C03B35" w:rsidP="00550031">
      <w:pPr>
        <w:pStyle w:val="ListParagraph"/>
        <w:numPr>
          <w:ilvl w:val="0"/>
          <w:numId w:val="24"/>
        </w:numPr>
        <w:tabs>
          <w:tab w:val="left" w:pos="567"/>
        </w:tabs>
        <w:spacing w:line="276" w:lineRule="auto"/>
        <w:ind w:left="851" w:hanging="284"/>
        <w:rPr>
          <w:rFonts w:ascii="Arial" w:hAnsi="Arial" w:cs="Arial"/>
        </w:rPr>
      </w:pPr>
      <w:r w:rsidRPr="00550031">
        <w:rPr>
          <w:rFonts w:ascii="Arial" w:hAnsi="Arial" w:cs="Arial"/>
        </w:rPr>
        <w:t>o</w:t>
      </w:r>
      <w:r w:rsidR="000A1F49" w:rsidRPr="00550031">
        <w:rPr>
          <w:rFonts w:ascii="Arial" w:hAnsi="Arial" w:cs="Arial"/>
        </w:rPr>
        <w:t xml:space="preserve">n conviction on indictment to a fine not exceeding </w:t>
      </w:r>
      <w:r w:rsidR="00AC0792" w:rsidRPr="00550031">
        <w:rPr>
          <w:rFonts w:ascii="Arial" w:hAnsi="Arial" w:cs="Arial"/>
        </w:rPr>
        <w:t>€</w:t>
      </w:r>
      <w:r w:rsidR="003A287B" w:rsidRPr="00550031">
        <w:rPr>
          <w:rFonts w:ascii="Arial" w:hAnsi="Arial" w:cs="Arial"/>
        </w:rPr>
        <w:t>25</w:t>
      </w:r>
      <w:r w:rsidR="000A1F49" w:rsidRPr="00550031">
        <w:rPr>
          <w:rFonts w:ascii="Arial" w:hAnsi="Arial" w:cs="Arial"/>
        </w:rPr>
        <w:t>,000 or to imprisonment for a term not exceeding two years, or to both.</w:t>
      </w:r>
      <w:r w:rsidR="00550031" w:rsidRPr="00550031">
        <w:rPr>
          <w:rFonts w:ascii="Arial" w:hAnsi="Arial" w:cs="Arial"/>
        </w:rPr>
        <w:t xml:space="preserve">  </w:t>
      </w:r>
      <w:r w:rsidR="00550031">
        <w:rPr>
          <w:rFonts w:ascii="Arial" w:hAnsi="Arial" w:cs="Arial"/>
        </w:rPr>
        <w:t xml:space="preserve"> </w:t>
      </w:r>
      <w:r w:rsidR="00550031" w:rsidRPr="00550031">
        <w:rPr>
          <w:rFonts w:ascii="Arial" w:hAnsi="Arial" w:cs="Arial"/>
          <w:b/>
          <w:bCs/>
        </w:rPr>
        <w:t>(Section 83(4))</w:t>
      </w:r>
    </w:p>
    <w:p w14:paraId="6756C70C" w14:textId="77777777" w:rsidR="00D56055" w:rsidRDefault="00D56055" w:rsidP="00550031">
      <w:pPr>
        <w:tabs>
          <w:tab w:val="left" w:pos="567"/>
          <w:tab w:val="left" w:pos="1985"/>
        </w:tabs>
        <w:spacing w:line="276" w:lineRule="auto"/>
        <w:rPr>
          <w:rFonts w:ascii="Arial" w:hAnsi="Arial" w:cs="Arial"/>
          <w:b/>
        </w:rPr>
      </w:pPr>
    </w:p>
    <w:p w14:paraId="39A85FA5" w14:textId="2E615717" w:rsidR="00550031" w:rsidRPr="007C674D" w:rsidRDefault="00EE0E1F" w:rsidP="00554CF8">
      <w:pPr>
        <w:tabs>
          <w:tab w:val="left" w:pos="1985"/>
        </w:tabs>
        <w:spacing w:line="276" w:lineRule="auto"/>
        <w:ind w:left="567" w:hanging="567"/>
        <w:rPr>
          <w:rFonts w:ascii="Arial" w:hAnsi="Arial" w:cs="Arial"/>
        </w:rPr>
      </w:pPr>
      <w:r w:rsidRPr="007C674D">
        <w:rPr>
          <w:rFonts w:ascii="Arial" w:hAnsi="Arial" w:cs="Arial"/>
          <w:b/>
        </w:rPr>
        <w:t>2</w:t>
      </w:r>
      <w:r w:rsidR="00DE344A">
        <w:rPr>
          <w:rFonts w:ascii="Arial" w:hAnsi="Arial" w:cs="Arial"/>
          <w:b/>
        </w:rPr>
        <w:t>3</w:t>
      </w:r>
      <w:r w:rsidR="004A4DA3" w:rsidRPr="007C674D">
        <w:rPr>
          <w:rFonts w:ascii="Arial" w:hAnsi="Arial" w:cs="Arial"/>
          <w:b/>
        </w:rPr>
        <w:t>.</w:t>
      </w:r>
      <w:r w:rsidR="004305E3">
        <w:rPr>
          <w:rFonts w:ascii="Arial" w:hAnsi="Arial" w:cs="Arial"/>
        </w:rPr>
        <w:tab/>
      </w:r>
      <w:r w:rsidR="00B36854" w:rsidRPr="007C674D">
        <w:rPr>
          <w:rFonts w:ascii="Arial" w:hAnsi="Arial" w:cs="Arial"/>
        </w:rPr>
        <w:t>Section 3(4) of the</w:t>
      </w:r>
      <w:r w:rsidR="002D7F69">
        <w:rPr>
          <w:rFonts w:ascii="Arial" w:hAnsi="Arial" w:cs="Arial"/>
        </w:rPr>
        <w:t xml:space="preserve"> </w:t>
      </w:r>
      <w:r w:rsidR="00B36854" w:rsidRPr="007C674D">
        <w:rPr>
          <w:rFonts w:ascii="Arial" w:hAnsi="Arial" w:cs="Arial"/>
        </w:rPr>
        <w:t xml:space="preserve">Act provides that where an offence under </w:t>
      </w:r>
      <w:r w:rsidR="004305E3" w:rsidRPr="004305E3">
        <w:rPr>
          <w:rFonts w:ascii="Arial" w:hAnsi="Arial" w:cs="Arial"/>
        </w:rPr>
        <w:t>the Act</w:t>
      </w:r>
      <w:r w:rsidR="00B36854" w:rsidRPr="007C674D">
        <w:rPr>
          <w:rFonts w:ascii="Arial" w:hAnsi="Arial" w:cs="Arial"/>
        </w:rPr>
        <w:t xml:space="preserve"> is committed</w:t>
      </w:r>
      <w:r w:rsidR="0034629E">
        <w:rPr>
          <w:rFonts w:ascii="Arial" w:hAnsi="Arial" w:cs="Arial"/>
        </w:rPr>
        <w:t xml:space="preserve"> and is proved to have been so committed</w:t>
      </w:r>
      <w:r w:rsidR="00B36854" w:rsidRPr="007C674D">
        <w:rPr>
          <w:rFonts w:ascii="Arial" w:hAnsi="Arial" w:cs="Arial"/>
        </w:rPr>
        <w:t xml:space="preserve"> by a body corporate with the consent or connivance of or due to any neglect on the part of any person who is a director, manager, secretary or other officer of the body corporate, or who purports to act in any such capacity, that person shall</w:t>
      </w:r>
      <w:r w:rsidR="0034629E">
        <w:rPr>
          <w:rFonts w:ascii="Arial" w:hAnsi="Arial" w:cs="Arial"/>
        </w:rPr>
        <w:t>, as well as the body corporate,</w:t>
      </w:r>
      <w:r w:rsidR="00B36854" w:rsidRPr="007C674D">
        <w:rPr>
          <w:rFonts w:ascii="Arial" w:hAnsi="Arial" w:cs="Arial"/>
        </w:rPr>
        <w:t xml:space="preserve"> be guilty of an offence and shall be liable to be prosecuted as if </w:t>
      </w:r>
      <w:r w:rsidR="00EC606E">
        <w:rPr>
          <w:rFonts w:ascii="Arial" w:hAnsi="Arial" w:cs="Arial"/>
        </w:rPr>
        <w:t>they</w:t>
      </w:r>
      <w:r w:rsidR="00B36854" w:rsidRPr="007C674D">
        <w:rPr>
          <w:rFonts w:ascii="Arial" w:hAnsi="Arial" w:cs="Arial"/>
        </w:rPr>
        <w:t xml:space="preserve"> were guilty of the first-mentioned offence. </w:t>
      </w:r>
      <w:r w:rsidR="00B36854" w:rsidRPr="00C51A51">
        <w:rPr>
          <w:rFonts w:ascii="Arial" w:hAnsi="Arial" w:cs="Arial"/>
        </w:rPr>
        <w:t xml:space="preserve">A </w:t>
      </w:r>
      <w:r w:rsidR="003E1E3A" w:rsidRPr="00205B2E">
        <w:rPr>
          <w:rFonts w:ascii="Arial" w:hAnsi="Arial" w:cs="Arial"/>
        </w:rPr>
        <w:t>relevant person</w:t>
      </w:r>
      <w:r w:rsidR="00B36854" w:rsidRPr="00C51A51">
        <w:rPr>
          <w:rFonts w:ascii="Arial" w:hAnsi="Arial" w:cs="Arial"/>
        </w:rPr>
        <w:t xml:space="preserve"> under </w:t>
      </w:r>
      <w:r w:rsidR="002D7F69" w:rsidRPr="00C51A51">
        <w:rPr>
          <w:rFonts w:ascii="Arial" w:hAnsi="Arial" w:cs="Arial"/>
        </w:rPr>
        <w:t>s</w:t>
      </w:r>
      <w:r w:rsidR="00B36854" w:rsidRPr="00C51A51">
        <w:rPr>
          <w:rFonts w:ascii="Arial" w:hAnsi="Arial" w:cs="Arial"/>
        </w:rPr>
        <w:t>ection 83</w:t>
      </w:r>
      <w:r w:rsidR="008A68C7">
        <w:rPr>
          <w:rFonts w:ascii="Arial" w:hAnsi="Arial" w:cs="Arial"/>
        </w:rPr>
        <w:t xml:space="preserve"> of the Act</w:t>
      </w:r>
      <w:r w:rsidR="00B36854" w:rsidRPr="00C51A51">
        <w:rPr>
          <w:rFonts w:ascii="Arial" w:hAnsi="Arial" w:cs="Arial"/>
        </w:rPr>
        <w:t xml:space="preserve"> may be a body corporate, for example, a corporate trustee. If the corporate </w:t>
      </w:r>
      <w:r w:rsidR="003E1E3A" w:rsidRPr="00205B2E">
        <w:rPr>
          <w:rFonts w:ascii="Arial" w:hAnsi="Arial" w:cs="Arial"/>
        </w:rPr>
        <w:t>relevant person</w:t>
      </w:r>
      <w:r w:rsidR="00B36854" w:rsidRPr="00C51A51">
        <w:rPr>
          <w:rFonts w:ascii="Arial" w:hAnsi="Arial" w:cs="Arial"/>
        </w:rPr>
        <w:t xml:space="preserve"> fails to make a report in writing when a report is required under </w:t>
      </w:r>
      <w:r w:rsidR="002D7F69" w:rsidRPr="00C51A51">
        <w:rPr>
          <w:rFonts w:ascii="Arial" w:hAnsi="Arial" w:cs="Arial"/>
        </w:rPr>
        <w:t>s</w:t>
      </w:r>
      <w:r w:rsidR="00B36854" w:rsidRPr="00C51A51">
        <w:rPr>
          <w:rFonts w:ascii="Arial" w:hAnsi="Arial" w:cs="Arial"/>
        </w:rPr>
        <w:t xml:space="preserve">ection 83, every director, manager, </w:t>
      </w:r>
      <w:r w:rsidR="00107AA9" w:rsidRPr="00C51A51">
        <w:rPr>
          <w:rFonts w:ascii="Arial" w:hAnsi="Arial" w:cs="Arial"/>
        </w:rPr>
        <w:t>secretary,</w:t>
      </w:r>
      <w:r w:rsidR="00B36854" w:rsidRPr="00C51A51">
        <w:rPr>
          <w:rFonts w:ascii="Arial" w:hAnsi="Arial" w:cs="Arial"/>
        </w:rPr>
        <w:t xml:space="preserve"> or other officer of the body corporate</w:t>
      </w:r>
      <w:r w:rsidR="008A68C7">
        <w:rPr>
          <w:rFonts w:ascii="Arial" w:hAnsi="Arial" w:cs="Arial"/>
        </w:rPr>
        <w:t xml:space="preserve"> or who purports </w:t>
      </w:r>
      <w:r w:rsidR="00D03EB6">
        <w:rPr>
          <w:rFonts w:ascii="Arial" w:hAnsi="Arial" w:cs="Arial"/>
        </w:rPr>
        <w:t>to act in any such capacity</w:t>
      </w:r>
      <w:r w:rsidR="00B36854" w:rsidRPr="00C51A51">
        <w:rPr>
          <w:rFonts w:ascii="Arial" w:hAnsi="Arial" w:cs="Arial"/>
        </w:rPr>
        <w:t xml:space="preserve"> </w:t>
      </w:r>
      <w:r w:rsidR="008A68C7">
        <w:rPr>
          <w:rFonts w:ascii="Arial" w:hAnsi="Arial" w:cs="Arial"/>
        </w:rPr>
        <w:t>shall</w:t>
      </w:r>
      <w:r w:rsidR="00B36854" w:rsidRPr="00C51A51">
        <w:rPr>
          <w:rFonts w:ascii="Arial" w:hAnsi="Arial" w:cs="Arial"/>
        </w:rPr>
        <w:t xml:space="preserve"> also be guilty of the same offence </w:t>
      </w:r>
      <w:r w:rsidR="00D03EB6">
        <w:rPr>
          <w:rFonts w:ascii="Arial" w:hAnsi="Arial" w:cs="Arial"/>
        </w:rPr>
        <w:t>in line with the conditions set out above.</w:t>
      </w:r>
      <w:r w:rsidR="00550031">
        <w:rPr>
          <w:rFonts w:ascii="Arial" w:hAnsi="Arial" w:cs="Arial"/>
        </w:rPr>
        <w:t xml:space="preserve">    </w:t>
      </w:r>
      <w:r w:rsidR="00550031" w:rsidRPr="00745859">
        <w:rPr>
          <w:rFonts w:ascii="Arial" w:hAnsi="Arial" w:cs="Arial"/>
          <w:b/>
          <w:bCs/>
        </w:rPr>
        <w:t>(Section 83(</w:t>
      </w:r>
      <w:r w:rsidR="00550031">
        <w:rPr>
          <w:rFonts w:ascii="Arial" w:hAnsi="Arial" w:cs="Arial"/>
          <w:b/>
          <w:bCs/>
        </w:rPr>
        <w:t>4</w:t>
      </w:r>
      <w:r w:rsidR="00550031" w:rsidRPr="00745859">
        <w:rPr>
          <w:rFonts w:ascii="Arial" w:hAnsi="Arial" w:cs="Arial"/>
          <w:b/>
          <w:bCs/>
        </w:rPr>
        <w:t>))</w:t>
      </w:r>
    </w:p>
    <w:p w14:paraId="29394FF6" w14:textId="0B6A101E" w:rsidR="00470823" w:rsidRPr="007C674D" w:rsidRDefault="00470823" w:rsidP="00554CF8">
      <w:pPr>
        <w:tabs>
          <w:tab w:val="left" w:pos="540"/>
          <w:tab w:val="left" w:pos="1985"/>
        </w:tabs>
        <w:spacing w:line="276" w:lineRule="auto"/>
        <w:ind w:left="567" w:hanging="567"/>
        <w:rPr>
          <w:rFonts w:ascii="Arial" w:hAnsi="Arial" w:cs="Arial"/>
        </w:rPr>
      </w:pPr>
    </w:p>
    <w:p w14:paraId="4F640E9C" w14:textId="77777777" w:rsidR="00B36854" w:rsidRPr="007C674D" w:rsidRDefault="00B36854" w:rsidP="00554CF8">
      <w:pPr>
        <w:pStyle w:val="Heading3"/>
        <w:ind w:left="567" w:hanging="567"/>
      </w:pPr>
      <w:bookmarkStart w:id="9" w:name="_Toc123914403"/>
      <w:r w:rsidRPr="005E5DC2">
        <w:t xml:space="preserve">Defence to </w:t>
      </w:r>
      <w:r w:rsidR="004B1FFC" w:rsidRPr="005E5DC2">
        <w:t>p</w:t>
      </w:r>
      <w:r w:rsidRPr="005E5DC2">
        <w:t>rosecution</w:t>
      </w:r>
      <w:bookmarkEnd w:id="9"/>
    </w:p>
    <w:p w14:paraId="725C0B75" w14:textId="47D9F90D" w:rsidR="00550031" w:rsidRPr="007C674D" w:rsidRDefault="00EE0E1F" w:rsidP="00554CF8">
      <w:pPr>
        <w:tabs>
          <w:tab w:val="left" w:pos="1985"/>
        </w:tabs>
        <w:spacing w:line="276" w:lineRule="auto"/>
        <w:ind w:left="567" w:hanging="567"/>
        <w:rPr>
          <w:rFonts w:ascii="Arial" w:hAnsi="Arial" w:cs="Arial"/>
        </w:rPr>
      </w:pPr>
      <w:r w:rsidRPr="007C674D">
        <w:rPr>
          <w:rFonts w:ascii="Arial" w:hAnsi="Arial" w:cs="Arial"/>
          <w:b/>
        </w:rPr>
        <w:t>2</w:t>
      </w:r>
      <w:r w:rsidR="00DE344A">
        <w:rPr>
          <w:rFonts w:ascii="Arial" w:hAnsi="Arial" w:cs="Arial"/>
          <w:b/>
        </w:rPr>
        <w:t>4</w:t>
      </w:r>
      <w:r w:rsidR="004A4DA3" w:rsidRPr="007C674D">
        <w:rPr>
          <w:rFonts w:ascii="Arial" w:hAnsi="Arial" w:cs="Arial"/>
          <w:b/>
        </w:rPr>
        <w:t>.</w:t>
      </w:r>
      <w:r w:rsidR="004305E3">
        <w:rPr>
          <w:rFonts w:ascii="Arial" w:hAnsi="Arial" w:cs="Arial"/>
        </w:rPr>
        <w:tab/>
      </w:r>
      <w:r w:rsidR="00B36854" w:rsidRPr="007C674D">
        <w:rPr>
          <w:rFonts w:ascii="Arial" w:hAnsi="Arial" w:cs="Arial"/>
        </w:rPr>
        <w:t>S</w:t>
      </w:r>
      <w:r w:rsidR="00A52E72">
        <w:rPr>
          <w:rFonts w:ascii="Arial" w:hAnsi="Arial" w:cs="Arial"/>
        </w:rPr>
        <w:t xml:space="preserve">ection 83(5) </w:t>
      </w:r>
      <w:r w:rsidR="00B36854" w:rsidRPr="007C674D">
        <w:rPr>
          <w:rFonts w:ascii="Arial" w:hAnsi="Arial" w:cs="Arial"/>
        </w:rPr>
        <w:t xml:space="preserve">provides that if a </w:t>
      </w:r>
      <w:r w:rsidR="003E1E3A" w:rsidRPr="00205B2E">
        <w:rPr>
          <w:rFonts w:ascii="Arial" w:hAnsi="Arial" w:cs="Arial"/>
        </w:rPr>
        <w:t>relevant person</w:t>
      </w:r>
      <w:r w:rsidR="00B36854" w:rsidRPr="007C674D">
        <w:rPr>
          <w:rFonts w:ascii="Arial" w:hAnsi="Arial" w:cs="Arial"/>
        </w:rPr>
        <w:t xml:space="preserve"> is prosecuted for an offence under </w:t>
      </w:r>
      <w:r w:rsidR="002D7F69">
        <w:rPr>
          <w:rFonts w:ascii="Arial" w:hAnsi="Arial" w:cs="Arial"/>
        </w:rPr>
        <w:t>s</w:t>
      </w:r>
      <w:r w:rsidR="00B36854" w:rsidRPr="007C674D">
        <w:rPr>
          <w:rFonts w:ascii="Arial" w:hAnsi="Arial" w:cs="Arial"/>
        </w:rPr>
        <w:t>ection 83</w:t>
      </w:r>
      <w:r w:rsidR="005A2DE6" w:rsidRPr="007C674D">
        <w:rPr>
          <w:rFonts w:ascii="Arial" w:hAnsi="Arial" w:cs="Arial"/>
        </w:rPr>
        <w:t>(1)</w:t>
      </w:r>
      <w:r w:rsidR="00D03EB6">
        <w:rPr>
          <w:rFonts w:ascii="Arial" w:hAnsi="Arial" w:cs="Arial"/>
        </w:rPr>
        <w:t xml:space="preserve"> of the Act</w:t>
      </w:r>
      <w:r w:rsidR="00B36854" w:rsidRPr="007C674D">
        <w:rPr>
          <w:rFonts w:ascii="Arial" w:hAnsi="Arial" w:cs="Arial"/>
        </w:rPr>
        <w:t xml:space="preserve"> it is a defence for </w:t>
      </w:r>
      <w:r w:rsidR="00C578B6">
        <w:rPr>
          <w:rFonts w:ascii="Arial" w:hAnsi="Arial" w:cs="Arial"/>
        </w:rPr>
        <w:t>them</w:t>
      </w:r>
      <w:r w:rsidR="00B36854" w:rsidRPr="007C674D">
        <w:rPr>
          <w:rFonts w:ascii="Arial" w:hAnsi="Arial" w:cs="Arial"/>
        </w:rPr>
        <w:t xml:space="preserve"> to show that </w:t>
      </w:r>
      <w:r w:rsidR="00C578B6">
        <w:rPr>
          <w:rFonts w:ascii="Arial" w:hAnsi="Arial" w:cs="Arial"/>
        </w:rPr>
        <w:t>their</w:t>
      </w:r>
      <w:r w:rsidR="00B36854" w:rsidRPr="007C674D">
        <w:rPr>
          <w:rFonts w:ascii="Arial" w:hAnsi="Arial" w:cs="Arial"/>
        </w:rPr>
        <w:t xml:space="preserve"> contravention of the section was attributable to another person failing to comply with the section and that </w:t>
      </w:r>
      <w:r w:rsidR="00C578B6">
        <w:rPr>
          <w:rFonts w:ascii="Arial" w:hAnsi="Arial" w:cs="Arial"/>
        </w:rPr>
        <w:t>they</w:t>
      </w:r>
      <w:r w:rsidR="00107AA9" w:rsidRPr="007C674D">
        <w:rPr>
          <w:rFonts w:ascii="Arial" w:hAnsi="Arial" w:cs="Arial"/>
        </w:rPr>
        <w:t xml:space="preserve"> took</w:t>
      </w:r>
      <w:r w:rsidR="00B36854" w:rsidRPr="007C674D">
        <w:rPr>
          <w:rFonts w:ascii="Arial" w:hAnsi="Arial" w:cs="Arial"/>
        </w:rPr>
        <w:t xml:space="preserve"> such reasonable steps in the circumstances as were open to </w:t>
      </w:r>
      <w:r w:rsidR="00C578B6">
        <w:rPr>
          <w:rFonts w:ascii="Arial" w:hAnsi="Arial" w:cs="Arial"/>
        </w:rPr>
        <w:t>them</w:t>
      </w:r>
      <w:r w:rsidR="00B36854" w:rsidRPr="007C674D">
        <w:rPr>
          <w:rFonts w:ascii="Arial" w:hAnsi="Arial" w:cs="Arial"/>
        </w:rPr>
        <w:t xml:space="preserve"> to secure the compliance of that other person with the section.</w:t>
      </w:r>
      <w:r w:rsidR="00550031">
        <w:rPr>
          <w:rFonts w:ascii="Arial" w:hAnsi="Arial" w:cs="Arial"/>
        </w:rPr>
        <w:t xml:space="preserve">   </w:t>
      </w:r>
      <w:r w:rsidR="00550031" w:rsidRPr="00745859">
        <w:rPr>
          <w:rFonts w:ascii="Arial" w:hAnsi="Arial" w:cs="Arial"/>
          <w:b/>
          <w:bCs/>
        </w:rPr>
        <w:t>(Section 83(</w:t>
      </w:r>
      <w:r w:rsidR="00550031">
        <w:rPr>
          <w:rFonts w:ascii="Arial" w:hAnsi="Arial" w:cs="Arial"/>
          <w:b/>
          <w:bCs/>
        </w:rPr>
        <w:t>5</w:t>
      </w:r>
      <w:r w:rsidR="00550031" w:rsidRPr="00745859">
        <w:rPr>
          <w:rFonts w:ascii="Arial" w:hAnsi="Arial" w:cs="Arial"/>
          <w:b/>
          <w:bCs/>
        </w:rPr>
        <w:t>))</w:t>
      </w:r>
    </w:p>
    <w:p w14:paraId="4ED1556D" w14:textId="77777777" w:rsidR="004B0AC6" w:rsidRPr="007C674D" w:rsidRDefault="004B0AC6" w:rsidP="00554CF8">
      <w:pPr>
        <w:tabs>
          <w:tab w:val="left" w:pos="540"/>
          <w:tab w:val="left" w:pos="1985"/>
        </w:tabs>
        <w:spacing w:line="276" w:lineRule="auto"/>
        <w:ind w:left="567" w:hanging="567"/>
        <w:rPr>
          <w:rFonts w:ascii="Arial" w:hAnsi="Arial" w:cs="Arial"/>
        </w:rPr>
      </w:pPr>
    </w:p>
    <w:p w14:paraId="36C57997" w14:textId="7DA897F1" w:rsidR="00550031" w:rsidRPr="007C674D" w:rsidRDefault="00EE0E1F" w:rsidP="00554CF8">
      <w:pPr>
        <w:tabs>
          <w:tab w:val="left" w:pos="1985"/>
        </w:tabs>
        <w:spacing w:line="276" w:lineRule="auto"/>
        <w:ind w:left="567" w:hanging="567"/>
        <w:rPr>
          <w:rFonts w:ascii="Arial" w:hAnsi="Arial" w:cs="Arial"/>
        </w:rPr>
      </w:pPr>
      <w:r w:rsidRPr="007C674D">
        <w:rPr>
          <w:rFonts w:ascii="Arial" w:hAnsi="Arial" w:cs="Arial"/>
          <w:b/>
        </w:rPr>
        <w:t>2</w:t>
      </w:r>
      <w:r w:rsidR="00DE344A">
        <w:rPr>
          <w:rFonts w:ascii="Arial" w:hAnsi="Arial" w:cs="Arial"/>
          <w:b/>
        </w:rPr>
        <w:t>5</w:t>
      </w:r>
      <w:r w:rsidR="004A4DA3" w:rsidRPr="007C674D">
        <w:rPr>
          <w:rFonts w:ascii="Arial" w:hAnsi="Arial" w:cs="Arial"/>
          <w:b/>
        </w:rPr>
        <w:t>.</w:t>
      </w:r>
      <w:r w:rsidR="004305E3">
        <w:rPr>
          <w:rFonts w:ascii="Arial" w:hAnsi="Arial" w:cs="Arial"/>
        </w:rPr>
        <w:tab/>
      </w:r>
      <w:r w:rsidR="00BC7903">
        <w:rPr>
          <w:rFonts w:ascii="Arial" w:hAnsi="Arial" w:cs="Arial"/>
        </w:rPr>
        <w:t>By way of specific example, t</w:t>
      </w:r>
      <w:r w:rsidR="00685573" w:rsidRPr="007C674D">
        <w:rPr>
          <w:rFonts w:ascii="Arial" w:hAnsi="Arial" w:cs="Arial"/>
        </w:rPr>
        <w:t xml:space="preserve">he above defence could apply where several </w:t>
      </w:r>
      <w:r w:rsidR="003E1E3A" w:rsidRPr="00205B2E">
        <w:rPr>
          <w:rFonts w:ascii="Arial" w:hAnsi="Arial" w:cs="Arial"/>
        </w:rPr>
        <w:t>relevant person</w:t>
      </w:r>
      <w:r w:rsidR="00685573" w:rsidRPr="00A52E72">
        <w:rPr>
          <w:rFonts w:ascii="Arial" w:hAnsi="Arial" w:cs="Arial"/>
        </w:rPr>
        <w:t>s</w:t>
      </w:r>
      <w:r w:rsidR="00685573" w:rsidRPr="007C674D">
        <w:rPr>
          <w:rFonts w:ascii="Arial" w:hAnsi="Arial" w:cs="Arial"/>
        </w:rPr>
        <w:t xml:space="preserve"> become aware of the same material misappropriation or fraudulent conversion of the resources of a </w:t>
      </w:r>
      <w:r w:rsidR="003E1E3A" w:rsidRPr="00205B2E">
        <w:rPr>
          <w:rFonts w:ascii="Arial" w:hAnsi="Arial" w:cs="Arial"/>
        </w:rPr>
        <w:t>scheme</w:t>
      </w:r>
      <w:r w:rsidR="00C00640" w:rsidRPr="00205B2E">
        <w:rPr>
          <w:rFonts w:ascii="Arial" w:hAnsi="Arial" w:cs="Arial"/>
        </w:rPr>
        <w:t xml:space="preserve">, </w:t>
      </w:r>
      <w:r w:rsidR="003E1E3A" w:rsidRPr="00205B2E">
        <w:rPr>
          <w:rFonts w:ascii="Arial" w:hAnsi="Arial" w:cs="Arial"/>
        </w:rPr>
        <w:t>trust RAC</w:t>
      </w:r>
      <w:r w:rsidR="00685573" w:rsidRPr="00A52E72">
        <w:rPr>
          <w:rFonts w:ascii="Arial" w:hAnsi="Arial" w:cs="Arial"/>
        </w:rPr>
        <w:t xml:space="preserve"> or </w:t>
      </w:r>
      <w:r w:rsidR="003E1E3A" w:rsidRPr="00205B2E">
        <w:rPr>
          <w:rFonts w:ascii="Arial" w:hAnsi="Arial" w:cs="Arial"/>
        </w:rPr>
        <w:t>PRSA</w:t>
      </w:r>
      <w:r w:rsidR="00685573" w:rsidRPr="007C674D">
        <w:rPr>
          <w:rFonts w:ascii="Arial" w:hAnsi="Arial" w:cs="Arial"/>
          <w:i/>
        </w:rPr>
        <w:t>.</w:t>
      </w:r>
      <w:r w:rsidR="00685573" w:rsidRPr="007C674D">
        <w:rPr>
          <w:rFonts w:ascii="Arial" w:hAnsi="Arial" w:cs="Arial"/>
        </w:rPr>
        <w:t xml:space="preserve"> </w:t>
      </w:r>
      <w:proofErr w:type="gramStart"/>
      <w:r w:rsidR="00B36854" w:rsidRPr="007C674D">
        <w:rPr>
          <w:rFonts w:ascii="Arial" w:hAnsi="Arial" w:cs="Arial"/>
        </w:rPr>
        <w:t>In order to</w:t>
      </w:r>
      <w:proofErr w:type="gramEnd"/>
      <w:r w:rsidR="00B36854" w:rsidRPr="007C674D">
        <w:rPr>
          <w:rFonts w:ascii="Arial" w:hAnsi="Arial" w:cs="Arial"/>
        </w:rPr>
        <w:t xml:space="preserve"> avoid numerous reports relating to the same matter, they might agree that the matter should be reported to </w:t>
      </w:r>
      <w:r w:rsidR="0061334C" w:rsidRPr="0061334C">
        <w:rPr>
          <w:rFonts w:ascii="Arial" w:hAnsi="Arial" w:cs="Arial"/>
        </w:rPr>
        <w:t>the</w:t>
      </w:r>
      <w:r w:rsidR="0061334C">
        <w:rPr>
          <w:rFonts w:ascii="Arial" w:hAnsi="Arial" w:cs="Arial"/>
          <w:i/>
          <w:iCs/>
        </w:rPr>
        <w:t xml:space="preserve"> </w:t>
      </w:r>
      <w:r w:rsidR="0061334C" w:rsidRPr="0061334C">
        <w:rPr>
          <w:rFonts w:ascii="Arial" w:hAnsi="Arial" w:cs="Arial"/>
        </w:rPr>
        <w:t>Authority</w:t>
      </w:r>
      <w:r w:rsidR="00B36854" w:rsidRPr="007C674D">
        <w:rPr>
          <w:rFonts w:ascii="Arial" w:hAnsi="Arial" w:cs="Arial"/>
        </w:rPr>
        <w:t xml:space="preserve"> by one of them. If the person who had been delegated to make the report failed to do so, it could be a defence by the other </w:t>
      </w:r>
      <w:r w:rsidR="003E1E3A" w:rsidRPr="00205B2E">
        <w:rPr>
          <w:rFonts w:ascii="Arial" w:hAnsi="Arial" w:cs="Arial"/>
        </w:rPr>
        <w:t>relevant person</w:t>
      </w:r>
      <w:r w:rsidR="00B36854" w:rsidRPr="00A52E72">
        <w:rPr>
          <w:rFonts w:ascii="Arial" w:hAnsi="Arial" w:cs="Arial"/>
        </w:rPr>
        <w:t>s</w:t>
      </w:r>
      <w:r w:rsidR="00B36854" w:rsidRPr="007C674D">
        <w:rPr>
          <w:rFonts w:ascii="Arial" w:hAnsi="Arial" w:cs="Arial"/>
        </w:rPr>
        <w:t xml:space="preserve"> to show that they had taken reasonable steps to get </w:t>
      </w:r>
      <w:r w:rsidR="00C578B6">
        <w:rPr>
          <w:rFonts w:ascii="Arial" w:hAnsi="Arial" w:cs="Arial"/>
        </w:rPr>
        <w:t>them</w:t>
      </w:r>
      <w:r w:rsidR="00B36854" w:rsidRPr="007C674D">
        <w:rPr>
          <w:rFonts w:ascii="Arial" w:hAnsi="Arial" w:cs="Arial"/>
        </w:rPr>
        <w:t xml:space="preserve"> to do </w:t>
      </w:r>
      <w:r w:rsidR="00B36854" w:rsidRPr="007C674D">
        <w:rPr>
          <w:rFonts w:ascii="Arial" w:hAnsi="Arial" w:cs="Arial"/>
        </w:rPr>
        <w:lastRenderedPageBreak/>
        <w:t xml:space="preserve">so. However, it would be expected that, once the other </w:t>
      </w:r>
      <w:r w:rsidR="003E1E3A" w:rsidRPr="00205B2E">
        <w:rPr>
          <w:rFonts w:ascii="Arial" w:hAnsi="Arial" w:cs="Arial"/>
        </w:rPr>
        <w:t>relevant person</w:t>
      </w:r>
      <w:r w:rsidR="00B36854" w:rsidRPr="00A52E72">
        <w:rPr>
          <w:rFonts w:ascii="Arial" w:hAnsi="Arial" w:cs="Arial"/>
        </w:rPr>
        <w:t xml:space="preserve">s </w:t>
      </w:r>
      <w:r w:rsidR="00B36854" w:rsidRPr="007C674D">
        <w:rPr>
          <w:rFonts w:ascii="Arial" w:hAnsi="Arial" w:cs="Arial"/>
        </w:rPr>
        <w:t>became aware that the delegated person had not made the report, they would then themselves make a</w:t>
      </w:r>
      <w:r w:rsidR="00BB2340">
        <w:rPr>
          <w:rFonts w:ascii="Arial" w:hAnsi="Arial" w:cs="Arial"/>
        </w:rPr>
        <w:t xml:space="preserve"> written </w:t>
      </w:r>
      <w:r w:rsidR="00B36854" w:rsidRPr="007C674D">
        <w:rPr>
          <w:rFonts w:ascii="Arial" w:hAnsi="Arial" w:cs="Arial"/>
        </w:rPr>
        <w:t>report as soon as practicable.</w:t>
      </w:r>
      <w:r w:rsidR="00241DC7">
        <w:rPr>
          <w:rFonts w:ascii="Arial" w:hAnsi="Arial" w:cs="Arial"/>
        </w:rPr>
        <w:t xml:space="preserve"> Note, however, that each case will be decided on </w:t>
      </w:r>
      <w:r w:rsidR="00107AA9">
        <w:rPr>
          <w:rFonts w:ascii="Arial" w:hAnsi="Arial" w:cs="Arial"/>
        </w:rPr>
        <w:t>its</w:t>
      </w:r>
      <w:r w:rsidR="00241DC7">
        <w:rPr>
          <w:rFonts w:ascii="Arial" w:hAnsi="Arial" w:cs="Arial"/>
        </w:rPr>
        <w:t xml:space="preserve"> own facts.</w:t>
      </w:r>
      <w:r w:rsidR="00550031">
        <w:rPr>
          <w:rFonts w:ascii="Arial" w:hAnsi="Arial" w:cs="Arial"/>
        </w:rPr>
        <w:t xml:space="preserve">   </w:t>
      </w:r>
      <w:r w:rsidR="00550031" w:rsidRPr="00745859">
        <w:rPr>
          <w:rFonts w:ascii="Arial" w:hAnsi="Arial" w:cs="Arial"/>
          <w:b/>
          <w:bCs/>
        </w:rPr>
        <w:t>(Section 83(</w:t>
      </w:r>
      <w:r w:rsidR="00550031">
        <w:rPr>
          <w:rFonts w:ascii="Arial" w:hAnsi="Arial" w:cs="Arial"/>
          <w:b/>
          <w:bCs/>
        </w:rPr>
        <w:t>5</w:t>
      </w:r>
      <w:r w:rsidR="00550031" w:rsidRPr="00745859">
        <w:rPr>
          <w:rFonts w:ascii="Arial" w:hAnsi="Arial" w:cs="Arial"/>
          <w:b/>
          <w:bCs/>
        </w:rPr>
        <w:t>))</w:t>
      </w:r>
    </w:p>
    <w:p w14:paraId="16AF108B" w14:textId="77777777" w:rsidR="00C578B6" w:rsidRPr="007C674D" w:rsidRDefault="00C578B6" w:rsidP="00554CF8">
      <w:pPr>
        <w:tabs>
          <w:tab w:val="left" w:pos="540"/>
          <w:tab w:val="left" w:pos="1985"/>
        </w:tabs>
        <w:spacing w:line="276" w:lineRule="auto"/>
        <w:ind w:left="567" w:hanging="567"/>
        <w:rPr>
          <w:rFonts w:ascii="Arial" w:hAnsi="Arial" w:cs="Arial"/>
        </w:rPr>
      </w:pPr>
    </w:p>
    <w:p w14:paraId="3FD3896C" w14:textId="2F38B403" w:rsidR="003C326E" w:rsidRPr="006E6592" w:rsidRDefault="003C326E" w:rsidP="00554CF8">
      <w:pPr>
        <w:tabs>
          <w:tab w:val="left" w:pos="1985"/>
        </w:tabs>
        <w:spacing w:line="276" w:lineRule="auto"/>
        <w:ind w:left="567" w:hanging="567"/>
        <w:rPr>
          <w:rFonts w:ascii="Arial" w:hAnsi="Arial" w:cs="Arial"/>
          <w:iCs/>
        </w:rPr>
      </w:pPr>
      <w:r w:rsidRPr="006D6186">
        <w:rPr>
          <w:rFonts w:ascii="Arial" w:hAnsi="Arial" w:cs="Arial"/>
          <w:b/>
        </w:rPr>
        <w:t>2</w:t>
      </w:r>
      <w:r w:rsidR="00DE344A" w:rsidRPr="006D6186">
        <w:rPr>
          <w:rFonts w:ascii="Arial" w:hAnsi="Arial" w:cs="Arial"/>
          <w:b/>
        </w:rPr>
        <w:t>6</w:t>
      </w:r>
      <w:r w:rsidR="004A4DA3" w:rsidRPr="006D6186">
        <w:rPr>
          <w:rFonts w:ascii="Arial" w:hAnsi="Arial" w:cs="Arial"/>
          <w:b/>
        </w:rPr>
        <w:t>.</w:t>
      </w:r>
      <w:r w:rsidR="004305E3" w:rsidRPr="006D6186">
        <w:rPr>
          <w:rFonts w:ascii="Arial" w:hAnsi="Arial" w:cs="Arial"/>
        </w:rPr>
        <w:tab/>
      </w:r>
      <w:r w:rsidR="006D6186">
        <w:rPr>
          <w:rFonts w:ascii="Arial" w:hAnsi="Arial" w:cs="Arial"/>
        </w:rPr>
        <w:t>By way of specific example, a</w:t>
      </w:r>
      <w:r w:rsidR="00B36854" w:rsidRPr="006D6186">
        <w:rPr>
          <w:rFonts w:ascii="Arial" w:hAnsi="Arial" w:cs="Arial"/>
        </w:rPr>
        <w:t xml:space="preserve"> </w:t>
      </w:r>
      <w:r w:rsidR="00A52E72" w:rsidRPr="006D6186">
        <w:rPr>
          <w:rFonts w:ascii="Arial" w:hAnsi="Arial" w:cs="Arial"/>
        </w:rPr>
        <w:t>defence</w:t>
      </w:r>
      <w:r w:rsidR="00B36854" w:rsidRPr="006D6186">
        <w:rPr>
          <w:rFonts w:ascii="Arial" w:hAnsi="Arial" w:cs="Arial"/>
        </w:rPr>
        <w:t xml:space="preserve"> under </w:t>
      </w:r>
      <w:r w:rsidR="00A52E72" w:rsidRPr="006D6186">
        <w:rPr>
          <w:rFonts w:ascii="Arial" w:hAnsi="Arial" w:cs="Arial"/>
        </w:rPr>
        <w:t>section 83(5)</w:t>
      </w:r>
      <w:r w:rsidR="00B36854" w:rsidRPr="006D6186">
        <w:rPr>
          <w:rFonts w:ascii="Arial" w:hAnsi="Arial" w:cs="Arial"/>
        </w:rPr>
        <w:t xml:space="preserve"> could also apply where an </w:t>
      </w:r>
      <w:r w:rsidR="00B36854" w:rsidRPr="00205B2E">
        <w:rPr>
          <w:rFonts w:ascii="Arial" w:hAnsi="Arial" w:cs="Arial"/>
        </w:rPr>
        <w:t xml:space="preserve">employee </w:t>
      </w:r>
      <w:r w:rsidR="00B36854" w:rsidRPr="006D6186">
        <w:rPr>
          <w:rFonts w:ascii="Arial" w:hAnsi="Arial" w:cs="Arial"/>
        </w:rPr>
        <w:t xml:space="preserve">is a </w:t>
      </w:r>
      <w:r w:rsidR="003E1E3A" w:rsidRPr="00205B2E">
        <w:rPr>
          <w:rFonts w:ascii="Arial" w:hAnsi="Arial" w:cs="Arial"/>
        </w:rPr>
        <w:t>relevant person</w:t>
      </w:r>
      <w:r w:rsidR="003B0516" w:rsidRPr="006D6186">
        <w:rPr>
          <w:rFonts w:ascii="Arial" w:hAnsi="Arial" w:cs="Arial"/>
        </w:rPr>
        <w:t xml:space="preserve"> and takes reasonable steps to ensure </w:t>
      </w:r>
      <w:r w:rsidR="001D0A3C">
        <w:rPr>
          <w:rFonts w:ascii="Arial" w:hAnsi="Arial" w:cs="Arial"/>
        </w:rPr>
        <w:t>compliance</w:t>
      </w:r>
      <w:r w:rsidR="003B0516" w:rsidRPr="006D6186">
        <w:rPr>
          <w:rFonts w:ascii="Arial" w:hAnsi="Arial" w:cs="Arial"/>
        </w:rPr>
        <w:t xml:space="preserve"> with the reporting requirements of s</w:t>
      </w:r>
      <w:r w:rsidR="002D7F69" w:rsidRPr="006D6186">
        <w:rPr>
          <w:rFonts w:ascii="Arial" w:hAnsi="Arial" w:cs="Arial"/>
        </w:rPr>
        <w:t xml:space="preserve">ection </w:t>
      </w:r>
      <w:r w:rsidR="003B0516" w:rsidRPr="006D6186">
        <w:rPr>
          <w:rFonts w:ascii="Arial" w:hAnsi="Arial" w:cs="Arial"/>
        </w:rPr>
        <w:t>83</w:t>
      </w:r>
      <w:r w:rsidR="006D6186">
        <w:rPr>
          <w:rFonts w:ascii="Arial" w:hAnsi="Arial" w:cs="Arial"/>
        </w:rPr>
        <w:t>(1) of the Act</w:t>
      </w:r>
      <w:r w:rsidR="001D0A3C">
        <w:rPr>
          <w:rFonts w:ascii="Arial" w:hAnsi="Arial" w:cs="Arial"/>
        </w:rPr>
        <w:t>.</w:t>
      </w:r>
      <w:r w:rsidR="004F3C7C" w:rsidRPr="004F3C7C">
        <w:rPr>
          <w:rFonts w:ascii="Arial" w:hAnsi="Arial" w:cs="Arial"/>
        </w:rPr>
        <w:t xml:space="preserve"> </w:t>
      </w:r>
      <w:r w:rsidR="004F3C7C" w:rsidRPr="006D6186">
        <w:rPr>
          <w:rFonts w:ascii="Arial" w:hAnsi="Arial" w:cs="Arial"/>
        </w:rPr>
        <w:t>In s</w:t>
      </w:r>
      <w:r w:rsidR="004F3C7C">
        <w:rPr>
          <w:rFonts w:ascii="Arial" w:hAnsi="Arial" w:cs="Arial"/>
        </w:rPr>
        <w:t>ome instances</w:t>
      </w:r>
      <w:r w:rsidR="004F3C7C" w:rsidRPr="006D6186">
        <w:rPr>
          <w:rFonts w:ascii="Arial" w:hAnsi="Arial" w:cs="Arial"/>
        </w:rPr>
        <w:t xml:space="preserve">, </w:t>
      </w:r>
      <w:r w:rsidR="004F3C7C">
        <w:rPr>
          <w:rFonts w:ascii="Arial" w:hAnsi="Arial" w:cs="Arial"/>
        </w:rPr>
        <w:t>an</w:t>
      </w:r>
      <w:r w:rsidR="004F3C7C" w:rsidRPr="006D6186">
        <w:rPr>
          <w:rFonts w:ascii="Arial" w:hAnsi="Arial" w:cs="Arial"/>
        </w:rPr>
        <w:t xml:space="preserve"> </w:t>
      </w:r>
      <w:r w:rsidR="004F3C7C" w:rsidRPr="002473FA">
        <w:rPr>
          <w:rFonts w:ascii="Arial" w:hAnsi="Arial" w:cs="Arial"/>
        </w:rPr>
        <w:t>employee</w:t>
      </w:r>
      <w:r w:rsidR="004F3C7C">
        <w:rPr>
          <w:rFonts w:ascii="Arial" w:hAnsi="Arial" w:cs="Arial"/>
        </w:rPr>
        <w:t xml:space="preserve">, </w:t>
      </w:r>
      <w:proofErr w:type="gramStart"/>
      <w:r w:rsidR="004F3C7C">
        <w:rPr>
          <w:rFonts w:ascii="Arial" w:hAnsi="Arial" w:cs="Arial"/>
        </w:rPr>
        <w:t>in the course of</w:t>
      </w:r>
      <w:proofErr w:type="gramEnd"/>
      <w:r w:rsidR="004F3C7C">
        <w:rPr>
          <w:rFonts w:ascii="Arial" w:hAnsi="Arial" w:cs="Arial"/>
        </w:rPr>
        <w:t xml:space="preserve"> </w:t>
      </w:r>
      <w:r w:rsidR="00C578B6">
        <w:rPr>
          <w:rFonts w:ascii="Arial" w:hAnsi="Arial" w:cs="Arial"/>
        </w:rPr>
        <w:t>their</w:t>
      </w:r>
      <w:r w:rsidR="004F3C7C">
        <w:rPr>
          <w:rFonts w:ascii="Arial" w:hAnsi="Arial" w:cs="Arial"/>
        </w:rPr>
        <w:t xml:space="preserve"> activities,</w:t>
      </w:r>
      <w:r w:rsidR="004F3C7C" w:rsidRPr="002473FA">
        <w:rPr>
          <w:rFonts w:ascii="Arial" w:hAnsi="Arial" w:cs="Arial"/>
        </w:rPr>
        <w:t xml:space="preserve"> </w:t>
      </w:r>
      <w:r w:rsidR="004F3C7C">
        <w:rPr>
          <w:rFonts w:ascii="Arial" w:hAnsi="Arial" w:cs="Arial"/>
        </w:rPr>
        <w:t>could have</w:t>
      </w:r>
      <w:r w:rsidR="004F3C7C" w:rsidRPr="006D6186">
        <w:rPr>
          <w:rFonts w:ascii="Arial" w:hAnsi="Arial" w:cs="Arial"/>
        </w:rPr>
        <w:t xml:space="preserve"> reasonable cause to believe that there is a material misappropriation or fraudulent conversion of the resources of the </w:t>
      </w:r>
      <w:r w:rsidR="004F3C7C" w:rsidRPr="002473FA">
        <w:rPr>
          <w:rFonts w:ascii="Arial" w:hAnsi="Arial" w:cs="Arial"/>
        </w:rPr>
        <w:t>scheme</w:t>
      </w:r>
      <w:r w:rsidR="004F3C7C">
        <w:rPr>
          <w:rFonts w:ascii="Arial" w:hAnsi="Arial" w:cs="Arial"/>
        </w:rPr>
        <w:t>.</w:t>
      </w:r>
      <w:r w:rsidR="00D95752">
        <w:rPr>
          <w:rFonts w:ascii="Arial" w:hAnsi="Arial" w:cs="Arial"/>
        </w:rPr>
        <w:t xml:space="preserve"> </w:t>
      </w:r>
      <w:r w:rsidR="004F3C7C">
        <w:rPr>
          <w:rFonts w:ascii="Arial" w:hAnsi="Arial" w:cs="Arial"/>
        </w:rPr>
        <w:t xml:space="preserve">While each case will be considered on </w:t>
      </w:r>
      <w:r w:rsidR="00D35016">
        <w:rPr>
          <w:rFonts w:ascii="Arial" w:hAnsi="Arial" w:cs="Arial"/>
        </w:rPr>
        <w:t>its</w:t>
      </w:r>
      <w:r w:rsidR="004F3C7C">
        <w:rPr>
          <w:rFonts w:ascii="Arial" w:hAnsi="Arial" w:cs="Arial"/>
        </w:rPr>
        <w:t xml:space="preserve"> own facts, this could arise</w:t>
      </w:r>
      <w:r w:rsidR="00B36854" w:rsidRPr="006D6186">
        <w:rPr>
          <w:rFonts w:ascii="Arial" w:hAnsi="Arial" w:cs="Arial"/>
        </w:rPr>
        <w:t xml:space="preserve"> where an </w:t>
      </w:r>
      <w:r w:rsidR="00B36854" w:rsidRPr="00205B2E">
        <w:rPr>
          <w:rFonts w:ascii="Arial" w:hAnsi="Arial" w:cs="Arial"/>
        </w:rPr>
        <w:t xml:space="preserve">employee </w:t>
      </w:r>
      <w:r w:rsidR="00B36854" w:rsidRPr="006D6186">
        <w:rPr>
          <w:rFonts w:ascii="Arial" w:hAnsi="Arial" w:cs="Arial"/>
        </w:rPr>
        <w:t xml:space="preserve">is instructed to prepare an annual report of a </w:t>
      </w:r>
      <w:r w:rsidR="003E1E3A" w:rsidRPr="00205B2E">
        <w:rPr>
          <w:rFonts w:ascii="Arial" w:hAnsi="Arial" w:cs="Arial"/>
        </w:rPr>
        <w:t>scheme</w:t>
      </w:r>
      <w:r w:rsidR="00B36854" w:rsidRPr="006D6186">
        <w:rPr>
          <w:rFonts w:ascii="Arial" w:hAnsi="Arial" w:cs="Arial"/>
        </w:rPr>
        <w:t xml:space="preserve"> or where an </w:t>
      </w:r>
      <w:r w:rsidR="00B36854" w:rsidRPr="00205B2E">
        <w:rPr>
          <w:rFonts w:ascii="Arial" w:hAnsi="Arial" w:cs="Arial"/>
        </w:rPr>
        <w:t>employee</w:t>
      </w:r>
      <w:r w:rsidR="00B36854" w:rsidRPr="006D6186">
        <w:rPr>
          <w:rFonts w:ascii="Arial" w:hAnsi="Arial" w:cs="Arial"/>
        </w:rPr>
        <w:t xml:space="preserve"> of </w:t>
      </w:r>
      <w:r w:rsidR="001D0A3C">
        <w:rPr>
          <w:rFonts w:ascii="Arial" w:hAnsi="Arial" w:cs="Arial"/>
        </w:rPr>
        <w:t>a</w:t>
      </w:r>
      <w:r w:rsidR="00B36854" w:rsidRPr="006D6186">
        <w:rPr>
          <w:rFonts w:ascii="Arial" w:hAnsi="Arial" w:cs="Arial"/>
        </w:rPr>
        <w:t xml:space="preserve"> third party </w:t>
      </w:r>
      <w:r w:rsidR="001D0A3C">
        <w:rPr>
          <w:rFonts w:ascii="Arial" w:hAnsi="Arial" w:cs="Arial"/>
        </w:rPr>
        <w:t xml:space="preserve">who </w:t>
      </w:r>
      <w:r w:rsidR="00B36854" w:rsidRPr="006D6186">
        <w:rPr>
          <w:rFonts w:ascii="Arial" w:hAnsi="Arial" w:cs="Arial"/>
        </w:rPr>
        <w:t xml:space="preserve">has been appointed by the </w:t>
      </w:r>
      <w:r w:rsidR="00B36854" w:rsidRPr="00205B2E">
        <w:rPr>
          <w:rFonts w:ascii="Arial" w:hAnsi="Arial" w:cs="Arial"/>
        </w:rPr>
        <w:t>trustees</w:t>
      </w:r>
      <w:r w:rsidR="00B36854" w:rsidRPr="006D6186">
        <w:rPr>
          <w:rFonts w:ascii="Arial" w:hAnsi="Arial" w:cs="Arial"/>
        </w:rPr>
        <w:t xml:space="preserve"> of the </w:t>
      </w:r>
      <w:r w:rsidR="003E1E3A" w:rsidRPr="00205B2E">
        <w:rPr>
          <w:rFonts w:ascii="Arial" w:hAnsi="Arial" w:cs="Arial"/>
        </w:rPr>
        <w:t>scheme</w:t>
      </w:r>
      <w:r w:rsidR="00B36854" w:rsidRPr="006D6186">
        <w:rPr>
          <w:rFonts w:ascii="Arial" w:hAnsi="Arial" w:cs="Arial"/>
        </w:rPr>
        <w:t xml:space="preserve"> </w:t>
      </w:r>
      <w:r w:rsidR="004F3C7C">
        <w:rPr>
          <w:rFonts w:ascii="Arial" w:hAnsi="Arial" w:cs="Arial"/>
        </w:rPr>
        <w:t xml:space="preserve">is tasked with </w:t>
      </w:r>
      <w:r w:rsidR="00B36854" w:rsidRPr="006D6186">
        <w:rPr>
          <w:rFonts w:ascii="Arial" w:hAnsi="Arial" w:cs="Arial"/>
        </w:rPr>
        <w:t>mak</w:t>
      </w:r>
      <w:r w:rsidR="004F3C7C">
        <w:rPr>
          <w:rFonts w:ascii="Arial" w:hAnsi="Arial" w:cs="Arial"/>
        </w:rPr>
        <w:t>ing</w:t>
      </w:r>
      <w:r w:rsidR="00B36854" w:rsidRPr="006D6186">
        <w:rPr>
          <w:rFonts w:ascii="Arial" w:hAnsi="Arial" w:cs="Arial"/>
        </w:rPr>
        <w:t xml:space="preserve"> arrangements for the payment of </w:t>
      </w:r>
      <w:r w:rsidR="00B36854" w:rsidRPr="00205B2E">
        <w:rPr>
          <w:rFonts w:ascii="Arial" w:hAnsi="Arial" w:cs="Arial"/>
        </w:rPr>
        <w:t>benefits</w:t>
      </w:r>
      <w:r w:rsidR="00B36854" w:rsidRPr="006D6186">
        <w:rPr>
          <w:rFonts w:ascii="Arial" w:hAnsi="Arial" w:cs="Arial"/>
        </w:rPr>
        <w:t xml:space="preserve"> or to carry out any of the other duties of the </w:t>
      </w:r>
      <w:r w:rsidR="00B36854" w:rsidRPr="00205B2E">
        <w:rPr>
          <w:rFonts w:ascii="Arial" w:hAnsi="Arial" w:cs="Arial"/>
        </w:rPr>
        <w:t>trustees.</w:t>
      </w:r>
      <w:r w:rsidR="00B36854" w:rsidRPr="006D6186">
        <w:rPr>
          <w:rFonts w:ascii="Arial" w:hAnsi="Arial" w:cs="Arial"/>
        </w:rPr>
        <w:t xml:space="preserve"> If the </w:t>
      </w:r>
      <w:r w:rsidR="00B36854" w:rsidRPr="00205B2E">
        <w:rPr>
          <w:rFonts w:ascii="Arial" w:hAnsi="Arial" w:cs="Arial"/>
        </w:rPr>
        <w:t xml:space="preserve">employee </w:t>
      </w:r>
      <w:r w:rsidR="00B36854" w:rsidRPr="006D6186">
        <w:rPr>
          <w:rFonts w:ascii="Arial" w:hAnsi="Arial" w:cs="Arial"/>
        </w:rPr>
        <w:t xml:space="preserve">takes reasonable steps to ensure that </w:t>
      </w:r>
      <w:r w:rsidR="00750BAD">
        <w:rPr>
          <w:rFonts w:ascii="Arial" w:hAnsi="Arial" w:cs="Arial"/>
        </w:rPr>
        <w:t>their</w:t>
      </w:r>
      <w:r w:rsidR="00B36854" w:rsidRPr="006D6186">
        <w:rPr>
          <w:rFonts w:ascii="Arial" w:hAnsi="Arial" w:cs="Arial"/>
        </w:rPr>
        <w:t xml:space="preserve"> </w:t>
      </w:r>
      <w:r w:rsidR="004F3C7C">
        <w:rPr>
          <w:rFonts w:ascii="Arial" w:hAnsi="Arial" w:cs="Arial"/>
        </w:rPr>
        <w:t xml:space="preserve">employers </w:t>
      </w:r>
      <w:r w:rsidR="00B36854" w:rsidRPr="006D6186">
        <w:rPr>
          <w:rFonts w:ascii="Arial" w:hAnsi="Arial" w:cs="Arial"/>
        </w:rPr>
        <w:t>comply with the reporting requirement</w:t>
      </w:r>
      <w:r w:rsidR="00241DC7">
        <w:rPr>
          <w:rFonts w:ascii="Arial" w:hAnsi="Arial" w:cs="Arial"/>
        </w:rPr>
        <w:t>s</w:t>
      </w:r>
      <w:r w:rsidR="00B36854" w:rsidRPr="006D6186">
        <w:rPr>
          <w:rFonts w:ascii="Arial" w:hAnsi="Arial" w:cs="Arial"/>
        </w:rPr>
        <w:t xml:space="preserve"> under </w:t>
      </w:r>
      <w:r w:rsidR="002D7F69" w:rsidRPr="006D6186">
        <w:rPr>
          <w:rFonts w:ascii="Arial" w:hAnsi="Arial" w:cs="Arial"/>
        </w:rPr>
        <w:t>s</w:t>
      </w:r>
      <w:r w:rsidR="00B36854" w:rsidRPr="006D6186">
        <w:rPr>
          <w:rFonts w:ascii="Arial" w:hAnsi="Arial" w:cs="Arial"/>
        </w:rPr>
        <w:t xml:space="preserve">ection 83, this would be a defence to the </w:t>
      </w:r>
      <w:r w:rsidR="00B36854" w:rsidRPr="00205B2E">
        <w:rPr>
          <w:rFonts w:ascii="Arial" w:hAnsi="Arial" w:cs="Arial"/>
        </w:rPr>
        <w:t>employee</w:t>
      </w:r>
      <w:r w:rsidR="00B36854" w:rsidRPr="006D6186">
        <w:rPr>
          <w:rFonts w:ascii="Arial" w:hAnsi="Arial" w:cs="Arial"/>
        </w:rPr>
        <w:t xml:space="preserve"> against any prosecution for </w:t>
      </w:r>
      <w:r w:rsidR="00750BAD">
        <w:rPr>
          <w:rFonts w:ascii="Arial" w:hAnsi="Arial" w:cs="Arial"/>
        </w:rPr>
        <w:t>their</w:t>
      </w:r>
      <w:r w:rsidR="00B36854" w:rsidRPr="006D6186">
        <w:rPr>
          <w:rFonts w:ascii="Arial" w:hAnsi="Arial" w:cs="Arial"/>
        </w:rPr>
        <w:t xml:space="preserve"> own failure to report</w:t>
      </w:r>
      <w:r w:rsidR="00241DC7">
        <w:rPr>
          <w:rFonts w:ascii="Arial" w:hAnsi="Arial" w:cs="Arial"/>
        </w:rPr>
        <w:t xml:space="preserve"> the matter</w:t>
      </w:r>
      <w:r w:rsidRPr="006D6186">
        <w:rPr>
          <w:rFonts w:ascii="Arial" w:hAnsi="Arial" w:cs="Arial"/>
        </w:rPr>
        <w:t xml:space="preserve"> directly to </w:t>
      </w:r>
      <w:r w:rsidR="0061334C" w:rsidRPr="006D6186">
        <w:rPr>
          <w:rFonts w:ascii="Arial" w:hAnsi="Arial" w:cs="Arial"/>
        </w:rPr>
        <w:t>the</w:t>
      </w:r>
      <w:r w:rsidR="0061334C" w:rsidRPr="00205B2E">
        <w:rPr>
          <w:rFonts w:ascii="Arial" w:hAnsi="Arial" w:cs="Arial"/>
        </w:rPr>
        <w:t xml:space="preserve"> </w:t>
      </w:r>
      <w:r w:rsidR="0061334C" w:rsidRPr="006D6186">
        <w:rPr>
          <w:rFonts w:ascii="Arial" w:hAnsi="Arial" w:cs="Arial"/>
        </w:rPr>
        <w:t>Authority</w:t>
      </w:r>
      <w:r w:rsidRPr="006D6186">
        <w:rPr>
          <w:rFonts w:ascii="Arial" w:hAnsi="Arial" w:cs="Arial"/>
        </w:rPr>
        <w:t>.</w:t>
      </w:r>
      <w:r w:rsidRPr="007C674D">
        <w:rPr>
          <w:rFonts w:ascii="Arial" w:hAnsi="Arial" w:cs="Arial"/>
          <w:i/>
        </w:rPr>
        <w:t xml:space="preserve"> </w:t>
      </w:r>
      <w:r w:rsidR="006E6592">
        <w:rPr>
          <w:rFonts w:ascii="Arial" w:hAnsi="Arial" w:cs="Arial"/>
          <w:iCs/>
        </w:rPr>
        <w:t xml:space="preserve">  </w:t>
      </w:r>
      <w:r w:rsidR="006E6592" w:rsidRPr="00745859">
        <w:rPr>
          <w:rFonts w:ascii="Arial" w:hAnsi="Arial" w:cs="Arial"/>
          <w:b/>
          <w:bCs/>
        </w:rPr>
        <w:t>(Section 83(</w:t>
      </w:r>
      <w:r w:rsidR="006E6592">
        <w:rPr>
          <w:rFonts w:ascii="Arial" w:hAnsi="Arial" w:cs="Arial"/>
          <w:b/>
          <w:bCs/>
        </w:rPr>
        <w:t>5</w:t>
      </w:r>
      <w:r w:rsidR="006E6592" w:rsidRPr="00745859">
        <w:rPr>
          <w:rFonts w:ascii="Arial" w:hAnsi="Arial" w:cs="Arial"/>
          <w:b/>
          <w:bCs/>
        </w:rPr>
        <w:t>))</w:t>
      </w:r>
    </w:p>
    <w:p w14:paraId="0CE14C68" w14:textId="50379141" w:rsidR="00470823" w:rsidRPr="007C674D" w:rsidRDefault="003C326E" w:rsidP="00554CF8">
      <w:pPr>
        <w:tabs>
          <w:tab w:val="left" w:pos="1985"/>
          <w:tab w:val="left" w:pos="6660"/>
        </w:tabs>
        <w:spacing w:line="276" w:lineRule="auto"/>
        <w:ind w:left="567" w:hanging="567"/>
        <w:rPr>
          <w:rFonts w:ascii="Arial" w:hAnsi="Arial" w:cs="Arial"/>
        </w:rPr>
      </w:pPr>
      <w:r w:rsidRPr="007C674D">
        <w:rPr>
          <w:rFonts w:ascii="Arial" w:hAnsi="Arial" w:cs="Arial"/>
          <w:i/>
        </w:rPr>
        <w:tab/>
      </w:r>
    </w:p>
    <w:p w14:paraId="43392B91" w14:textId="33FBF331" w:rsidR="0049368A" w:rsidRPr="007C674D" w:rsidRDefault="00EE0E1F" w:rsidP="00554CF8">
      <w:pPr>
        <w:tabs>
          <w:tab w:val="left" w:pos="1985"/>
        </w:tabs>
        <w:spacing w:line="276" w:lineRule="auto"/>
        <w:ind w:left="567" w:hanging="567"/>
        <w:rPr>
          <w:rFonts w:ascii="Arial" w:hAnsi="Arial" w:cs="Arial"/>
        </w:rPr>
      </w:pPr>
      <w:r w:rsidRPr="007C674D">
        <w:rPr>
          <w:rFonts w:ascii="Arial" w:hAnsi="Arial" w:cs="Arial"/>
          <w:b/>
        </w:rPr>
        <w:t>2</w:t>
      </w:r>
      <w:r w:rsidR="00DE344A">
        <w:rPr>
          <w:rFonts w:ascii="Arial" w:hAnsi="Arial" w:cs="Arial"/>
          <w:b/>
        </w:rPr>
        <w:t>7</w:t>
      </w:r>
      <w:r w:rsidR="004A4DA3" w:rsidRPr="007C674D">
        <w:rPr>
          <w:rFonts w:ascii="Arial" w:hAnsi="Arial" w:cs="Arial"/>
          <w:b/>
        </w:rPr>
        <w:t>.</w:t>
      </w:r>
      <w:r w:rsidR="004305E3">
        <w:rPr>
          <w:rFonts w:ascii="Arial" w:hAnsi="Arial" w:cs="Arial"/>
        </w:rPr>
        <w:tab/>
      </w:r>
      <w:r w:rsidR="00B36854" w:rsidRPr="00630C73">
        <w:rPr>
          <w:rFonts w:ascii="Arial" w:hAnsi="Arial" w:cs="Arial"/>
        </w:rPr>
        <w:t xml:space="preserve">A barrister or solicitor </w:t>
      </w:r>
      <w:r w:rsidR="001248B1">
        <w:rPr>
          <w:rFonts w:ascii="Arial" w:hAnsi="Arial" w:cs="Arial"/>
        </w:rPr>
        <w:t>can be</w:t>
      </w:r>
      <w:r w:rsidR="00B36854" w:rsidRPr="00630C73">
        <w:rPr>
          <w:rFonts w:ascii="Arial" w:hAnsi="Arial" w:cs="Arial"/>
        </w:rPr>
        <w:t xml:space="preserve"> a </w:t>
      </w:r>
      <w:r w:rsidR="003E1E3A" w:rsidRPr="00205B2E">
        <w:rPr>
          <w:rFonts w:ascii="Arial" w:hAnsi="Arial" w:cs="Arial"/>
        </w:rPr>
        <w:t>relevant person</w:t>
      </w:r>
      <w:r w:rsidR="00B36854" w:rsidRPr="00630C73">
        <w:rPr>
          <w:rFonts w:ascii="Arial" w:hAnsi="Arial" w:cs="Arial"/>
        </w:rPr>
        <w:t xml:space="preserve"> if </w:t>
      </w:r>
      <w:r w:rsidR="00750BAD">
        <w:rPr>
          <w:rFonts w:ascii="Arial" w:hAnsi="Arial" w:cs="Arial"/>
        </w:rPr>
        <w:t>they</w:t>
      </w:r>
      <w:r w:rsidR="00B36854" w:rsidRPr="00630C73">
        <w:rPr>
          <w:rFonts w:ascii="Arial" w:hAnsi="Arial" w:cs="Arial"/>
        </w:rPr>
        <w:t xml:space="preserve"> fulfil any of the criteria for a </w:t>
      </w:r>
      <w:r w:rsidR="003E1E3A" w:rsidRPr="00205B2E">
        <w:rPr>
          <w:rFonts w:ascii="Arial" w:hAnsi="Arial" w:cs="Arial"/>
        </w:rPr>
        <w:t>relevant person</w:t>
      </w:r>
      <w:r w:rsidR="00B36854" w:rsidRPr="00630C73">
        <w:rPr>
          <w:rFonts w:ascii="Arial" w:hAnsi="Arial" w:cs="Arial"/>
        </w:rPr>
        <w:t xml:space="preserve">, for example, if </w:t>
      </w:r>
      <w:r w:rsidR="00750BAD">
        <w:rPr>
          <w:rFonts w:ascii="Arial" w:hAnsi="Arial" w:cs="Arial"/>
        </w:rPr>
        <w:t>they are</w:t>
      </w:r>
      <w:r w:rsidR="00B36854" w:rsidRPr="00630C73">
        <w:rPr>
          <w:rFonts w:ascii="Arial" w:hAnsi="Arial" w:cs="Arial"/>
        </w:rPr>
        <w:t xml:space="preserve"> also a trustee of the </w:t>
      </w:r>
      <w:r w:rsidR="003E1E3A" w:rsidRPr="00205B2E">
        <w:rPr>
          <w:rFonts w:ascii="Arial" w:hAnsi="Arial" w:cs="Arial"/>
        </w:rPr>
        <w:t>scheme</w:t>
      </w:r>
      <w:r w:rsidR="00B36854" w:rsidRPr="00630C73">
        <w:rPr>
          <w:rFonts w:ascii="Arial" w:hAnsi="Arial" w:cs="Arial"/>
        </w:rPr>
        <w:t xml:space="preserve"> or a person who has been appointed by the </w:t>
      </w:r>
      <w:r w:rsidR="00B36854" w:rsidRPr="00205B2E">
        <w:rPr>
          <w:rFonts w:ascii="Arial" w:hAnsi="Arial" w:cs="Arial"/>
        </w:rPr>
        <w:t>trustees</w:t>
      </w:r>
      <w:r w:rsidR="00B36854" w:rsidRPr="00630C73">
        <w:rPr>
          <w:rFonts w:ascii="Arial" w:hAnsi="Arial" w:cs="Arial"/>
        </w:rPr>
        <w:t xml:space="preserve"> of the </w:t>
      </w:r>
      <w:r w:rsidR="003E1E3A" w:rsidRPr="00205B2E">
        <w:rPr>
          <w:rFonts w:ascii="Arial" w:hAnsi="Arial" w:cs="Arial"/>
        </w:rPr>
        <w:t>scheme</w:t>
      </w:r>
      <w:r w:rsidR="00B36854" w:rsidRPr="00205B2E">
        <w:rPr>
          <w:rFonts w:ascii="Arial" w:hAnsi="Arial" w:cs="Arial"/>
        </w:rPr>
        <w:t xml:space="preserve"> </w:t>
      </w:r>
      <w:r w:rsidR="00B36854" w:rsidRPr="00630C73">
        <w:rPr>
          <w:rFonts w:ascii="Arial" w:hAnsi="Arial" w:cs="Arial"/>
        </w:rPr>
        <w:t xml:space="preserve">to carry out any of their duties. However, </w:t>
      </w:r>
      <w:r w:rsidR="00630C73">
        <w:rPr>
          <w:rFonts w:ascii="Arial" w:hAnsi="Arial" w:cs="Arial"/>
        </w:rPr>
        <w:t>section 83</w:t>
      </w:r>
      <w:r w:rsidR="00B36854" w:rsidRPr="00630C73">
        <w:rPr>
          <w:rFonts w:ascii="Arial" w:hAnsi="Arial" w:cs="Arial"/>
        </w:rPr>
        <w:t xml:space="preserve">(6) provides that in any prosecution for an offence under </w:t>
      </w:r>
      <w:r w:rsidR="003E1E3A" w:rsidRPr="00630C73">
        <w:rPr>
          <w:rFonts w:ascii="Arial" w:hAnsi="Arial" w:cs="Arial"/>
        </w:rPr>
        <w:t>s</w:t>
      </w:r>
      <w:r w:rsidR="00B36854" w:rsidRPr="00630C73">
        <w:rPr>
          <w:rFonts w:ascii="Arial" w:hAnsi="Arial" w:cs="Arial"/>
        </w:rPr>
        <w:t>ection 83</w:t>
      </w:r>
      <w:r w:rsidR="005A2DE6" w:rsidRPr="00630C73">
        <w:rPr>
          <w:rFonts w:ascii="Arial" w:hAnsi="Arial" w:cs="Arial"/>
          <w:bCs/>
        </w:rPr>
        <w:t>(</w:t>
      </w:r>
      <w:r w:rsidR="002D7F69" w:rsidRPr="00630C73">
        <w:rPr>
          <w:rFonts w:ascii="Arial" w:hAnsi="Arial" w:cs="Arial"/>
          <w:bCs/>
        </w:rPr>
        <w:t>1)</w:t>
      </w:r>
      <w:r w:rsidR="00B36854" w:rsidRPr="00630C73">
        <w:rPr>
          <w:rFonts w:ascii="Arial" w:hAnsi="Arial" w:cs="Arial"/>
          <w:bCs/>
        </w:rPr>
        <w:t>,</w:t>
      </w:r>
      <w:r w:rsidR="00B36854" w:rsidRPr="00630C73">
        <w:rPr>
          <w:rFonts w:ascii="Arial" w:hAnsi="Arial" w:cs="Arial"/>
        </w:rPr>
        <w:t xml:space="preserve"> it is a defence for the accused to show that </w:t>
      </w:r>
      <w:r w:rsidR="00750BAD">
        <w:rPr>
          <w:rFonts w:ascii="Arial" w:hAnsi="Arial" w:cs="Arial"/>
        </w:rPr>
        <w:t>they were</w:t>
      </w:r>
      <w:r w:rsidR="00B36854" w:rsidRPr="00630C73">
        <w:rPr>
          <w:rFonts w:ascii="Arial" w:hAnsi="Arial" w:cs="Arial"/>
        </w:rPr>
        <w:t>, in the ordinary scope of professional engagement as a barrister or solicitor, assisting or advising in the preparation of legal proceedings and would not have had reasonable cause to believe that a material misappropriation or a fraudulent conversion</w:t>
      </w:r>
      <w:r w:rsidR="00092E84" w:rsidRPr="00630C73">
        <w:rPr>
          <w:rFonts w:ascii="Arial" w:hAnsi="Arial" w:cs="Arial"/>
        </w:rPr>
        <w:t xml:space="preserve"> of the resources of the </w:t>
      </w:r>
      <w:r w:rsidR="003E1E3A" w:rsidRPr="00205B2E">
        <w:rPr>
          <w:rFonts w:ascii="Arial" w:hAnsi="Arial" w:cs="Arial"/>
        </w:rPr>
        <w:t>scheme</w:t>
      </w:r>
      <w:r w:rsidR="00C00640" w:rsidRPr="00205B2E">
        <w:rPr>
          <w:rFonts w:ascii="Arial" w:hAnsi="Arial" w:cs="Arial"/>
        </w:rPr>
        <w:t xml:space="preserve">, </w:t>
      </w:r>
      <w:r w:rsidR="003E1E3A" w:rsidRPr="00205B2E">
        <w:rPr>
          <w:rFonts w:ascii="Arial" w:hAnsi="Arial" w:cs="Arial"/>
        </w:rPr>
        <w:t>trust RAC</w:t>
      </w:r>
      <w:r w:rsidR="00092E84" w:rsidRPr="00205B2E">
        <w:rPr>
          <w:rFonts w:ascii="Arial" w:hAnsi="Arial" w:cs="Arial"/>
        </w:rPr>
        <w:t xml:space="preserve"> </w:t>
      </w:r>
      <w:r w:rsidR="00092E84" w:rsidRPr="00630C73">
        <w:rPr>
          <w:rFonts w:ascii="Arial" w:hAnsi="Arial" w:cs="Arial"/>
        </w:rPr>
        <w:t xml:space="preserve">or </w:t>
      </w:r>
      <w:r w:rsidR="003E1E3A" w:rsidRPr="00205B2E">
        <w:rPr>
          <w:rFonts w:ascii="Arial" w:hAnsi="Arial" w:cs="Arial"/>
        </w:rPr>
        <w:t>PRSA</w:t>
      </w:r>
      <w:r w:rsidR="00B36854" w:rsidRPr="00630C73">
        <w:rPr>
          <w:rFonts w:ascii="Arial" w:hAnsi="Arial" w:cs="Arial"/>
        </w:rPr>
        <w:t xml:space="preserve"> had taken place if </w:t>
      </w:r>
      <w:r w:rsidR="00750BAD">
        <w:rPr>
          <w:rFonts w:ascii="Arial" w:hAnsi="Arial" w:cs="Arial"/>
        </w:rPr>
        <w:t>they</w:t>
      </w:r>
      <w:r w:rsidR="00B36854" w:rsidRPr="00630C73">
        <w:rPr>
          <w:rFonts w:ascii="Arial" w:hAnsi="Arial" w:cs="Arial"/>
        </w:rPr>
        <w:t xml:space="preserve"> had not been so assisting or advising.</w:t>
      </w:r>
      <w:r w:rsidR="006E6592">
        <w:rPr>
          <w:rFonts w:ascii="Arial" w:hAnsi="Arial" w:cs="Arial"/>
        </w:rPr>
        <w:t xml:space="preserve">  </w:t>
      </w:r>
      <w:r w:rsidR="006E6592" w:rsidRPr="00745859">
        <w:rPr>
          <w:rFonts w:ascii="Arial" w:hAnsi="Arial" w:cs="Arial"/>
          <w:b/>
          <w:bCs/>
        </w:rPr>
        <w:t>(Section 83(</w:t>
      </w:r>
      <w:r w:rsidR="006E6592">
        <w:rPr>
          <w:rFonts w:ascii="Arial" w:hAnsi="Arial" w:cs="Arial"/>
          <w:b/>
          <w:bCs/>
        </w:rPr>
        <w:t>6</w:t>
      </w:r>
      <w:r w:rsidR="006E6592" w:rsidRPr="00745859">
        <w:rPr>
          <w:rFonts w:ascii="Arial" w:hAnsi="Arial" w:cs="Arial"/>
          <w:b/>
          <w:bCs/>
        </w:rPr>
        <w:t>))</w:t>
      </w:r>
    </w:p>
    <w:p w14:paraId="03493817" w14:textId="77777777" w:rsidR="00C02536" w:rsidRPr="007C674D" w:rsidRDefault="00950847" w:rsidP="00554CF8">
      <w:pPr>
        <w:tabs>
          <w:tab w:val="left" w:pos="1985"/>
          <w:tab w:val="left" w:pos="6840"/>
        </w:tabs>
        <w:spacing w:line="276" w:lineRule="auto"/>
        <w:ind w:left="567" w:hanging="567"/>
        <w:rPr>
          <w:rFonts w:ascii="Arial" w:hAnsi="Arial" w:cs="Arial"/>
          <w:b/>
        </w:rPr>
      </w:pPr>
      <w:r w:rsidRPr="007C674D">
        <w:rPr>
          <w:rFonts w:ascii="Arial" w:hAnsi="Arial" w:cs="Arial"/>
          <w:b/>
        </w:rPr>
        <w:tab/>
      </w:r>
    </w:p>
    <w:p w14:paraId="2AF978BD" w14:textId="77777777" w:rsidR="00B36854" w:rsidRPr="007C674D" w:rsidRDefault="00B36854" w:rsidP="00554CF8">
      <w:pPr>
        <w:pStyle w:val="Heading3"/>
        <w:ind w:left="567" w:hanging="567"/>
      </w:pPr>
      <w:bookmarkStart w:id="10" w:name="_Toc123914404"/>
      <w:r w:rsidRPr="00385A54">
        <w:t xml:space="preserve">Protection of </w:t>
      </w:r>
      <w:r w:rsidR="004B1FFC" w:rsidRPr="00385A54">
        <w:t>p</w:t>
      </w:r>
      <w:r w:rsidRPr="00385A54">
        <w:t xml:space="preserve">erson </w:t>
      </w:r>
      <w:r w:rsidR="004B1FFC" w:rsidRPr="00385A54">
        <w:t>m</w:t>
      </w:r>
      <w:r w:rsidRPr="00385A54">
        <w:t xml:space="preserve">aking </w:t>
      </w:r>
      <w:r w:rsidR="004B1FFC" w:rsidRPr="00385A54">
        <w:t>r</w:t>
      </w:r>
      <w:r w:rsidRPr="00385A54">
        <w:t>eport</w:t>
      </w:r>
      <w:bookmarkEnd w:id="10"/>
    </w:p>
    <w:p w14:paraId="05D5908E" w14:textId="682DA712" w:rsidR="00B36854" w:rsidRPr="007C674D" w:rsidRDefault="00935733" w:rsidP="00554CF8">
      <w:pPr>
        <w:tabs>
          <w:tab w:val="left" w:pos="1985"/>
        </w:tabs>
        <w:spacing w:line="276" w:lineRule="auto"/>
        <w:ind w:left="567" w:hanging="567"/>
        <w:rPr>
          <w:rFonts w:ascii="Arial" w:hAnsi="Arial" w:cs="Arial"/>
        </w:rPr>
      </w:pPr>
      <w:r w:rsidRPr="003074C4">
        <w:rPr>
          <w:rFonts w:ascii="Arial" w:hAnsi="Arial" w:cs="Arial"/>
          <w:noProof/>
          <w:lang w:val="en-GB" w:eastAsia="en-GB"/>
        </w:rPr>
        <mc:AlternateContent>
          <mc:Choice Requires="wps">
            <w:drawing>
              <wp:anchor distT="0" distB="0" distL="114300" distR="114300" simplePos="0" relativeHeight="251657216" behindDoc="0" locked="0" layoutInCell="1" allowOverlap="1" wp14:anchorId="63BDE16C" wp14:editId="3CE5D539">
                <wp:simplePos x="0" y="0"/>
                <wp:positionH relativeFrom="column">
                  <wp:posOffset>-342900</wp:posOffset>
                </wp:positionH>
                <wp:positionV relativeFrom="paragraph">
                  <wp:posOffset>-6179185</wp:posOffset>
                </wp:positionV>
                <wp:extent cx="914400" cy="914400"/>
                <wp:effectExtent l="0" t="0" r="0" b="3810"/>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9DDCA2" w14:textId="77777777" w:rsidR="003E1E3A" w:rsidRDefault="003E1E3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DE16C" id="Text Box 9" o:spid="_x0000_s1030" type="#_x0000_t202" style="position:absolute;margin-left:-27pt;margin-top:-486.55pt;width:1in;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" filled="f" stroked="f">
                <v:textbox>
                  <w:txbxContent>
                    <w:p w14:paraId="289DDCA2" w14:textId="77777777" w:rsidR="003E1E3A" w:rsidRDefault="003E1E3A"/>
                  </w:txbxContent>
                </v:textbox>
              </v:shape>
            </w:pict>
          </mc:Fallback>
        </mc:AlternateContent>
      </w:r>
      <w:r w:rsidR="00EE0E1F" w:rsidRPr="007C674D">
        <w:rPr>
          <w:rFonts w:ascii="Arial" w:hAnsi="Arial" w:cs="Arial"/>
          <w:b/>
        </w:rPr>
        <w:t>2</w:t>
      </w:r>
      <w:r w:rsidR="006B3E7A">
        <w:rPr>
          <w:rFonts w:ascii="Arial" w:hAnsi="Arial" w:cs="Arial"/>
          <w:b/>
        </w:rPr>
        <w:t>8</w:t>
      </w:r>
      <w:r w:rsidR="004A4DA3" w:rsidRPr="007C674D">
        <w:rPr>
          <w:rFonts w:ascii="Arial" w:hAnsi="Arial" w:cs="Arial"/>
          <w:b/>
        </w:rPr>
        <w:t>.</w:t>
      </w:r>
      <w:r w:rsidR="004305E3">
        <w:rPr>
          <w:rFonts w:ascii="Arial" w:hAnsi="Arial" w:cs="Arial"/>
        </w:rPr>
        <w:tab/>
      </w:r>
      <w:r w:rsidR="00B36854" w:rsidRPr="007C674D">
        <w:rPr>
          <w:rFonts w:ascii="Arial" w:hAnsi="Arial" w:cs="Arial"/>
        </w:rPr>
        <w:t>Section 84</w:t>
      </w:r>
      <w:r w:rsidR="00241DC7">
        <w:rPr>
          <w:rFonts w:ascii="Arial" w:hAnsi="Arial" w:cs="Arial"/>
        </w:rPr>
        <w:t xml:space="preserve"> of the Act</w:t>
      </w:r>
      <w:r w:rsidR="00B36854" w:rsidRPr="007C674D">
        <w:rPr>
          <w:rFonts w:ascii="Arial" w:hAnsi="Arial" w:cs="Arial"/>
        </w:rPr>
        <w:t xml:space="preserve"> provides protectio</w:t>
      </w:r>
      <w:r w:rsidR="00D86F2D" w:rsidRPr="007C674D">
        <w:rPr>
          <w:rFonts w:ascii="Arial" w:hAnsi="Arial" w:cs="Arial"/>
        </w:rPr>
        <w:t>n w</w:t>
      </w:r>
      <w:r w:rsidR="00B36854" w:rsidRPr="007C674D">
        <w:rPr>
          <w:rFonts w:ascii="Arial" w:hAnsi="Arial" w:cs="Arial"/>
        </w:rPr>
        <w:t>here a person</w:t>
      </w:r>
      <w:r w:rsidR="00241DC7">
        <w:rPr>
          <w:rFonts w:ascii="Arial" w:hAnsi="Arial" w:cs="Arial"/>
        </w:rPr>
        <w:t xml:space="preserve"> in good faith</w:t>
      </w:r>
      <w:r w:rsidR="00B36854" w:rsidRPr="007C674D">
        <w:rPr>
          <w:rFonts w:ascii="Arial" w:hAnsi="Arial" w:cs="Arial"/>
        </w:rPr>
        <w:t xml:space="preserve"> makes a report</w:t>
      </w:r>
      <w:r w:rsidR="00646EFC">
        <w:rPr>
          <w:rFonts w:ascii="Arial" w:hAnsi="Arial" w:cs="Arial"/>
        </w:rPr>
        <w:t xml:space="preserve">, whether in writing or </w:t>
      </w:r>
      <w:r w:rsidR="00462E07">
        <w:rPr>
          <w:rFonts w:ascii="Arial" w:hAnsi="Arial" w:cs="Arial"/>
        </w:rPr>
        <w:t xml:space="preserve">otherwise, </w:t>
      </w:r>
      <w:r w:rsidR="00462E07" w:rsidRPr="007C674D">
        <w:rPr>
          <w:rFonts w:ascii="Arial" w:hAnsi="Arial" w:cs="Arial"/>
        </w:rPr>
        <w:t>to</w:t>
      </w:r>
      <w:r w:rsidR="00B36854" w:rsidRPr="007C674D">
        <w:rPr>
          <w:rFonts w:ascii="Arial" w:hAnsi="Arial" w:cs="Arial"/>
        </w:rPr>
        <w:t xml:space="preserve"> </w:t>
      </w:r>
      <w:r w:rsidR="003813B3" w:rsidRPr="003813B3">
        <w:rPr>
          <w:rFonts w:ascii="Arial" w:hAnsi="Arial" w:cs="Arial"/>
        </w:rPr>
        <w:t>the Authority</w:t>
      </w:r>
      <w:r w:rsidR="00B36854" w:rsidRPr="007C674D">
        <w:rPr>
          <w:rFonts w:ascii="Arial" w:hAnsi="Arial" w:cs="Arial"/>
          <w:i/>
        </w:rPr>
        <w:t xml:space="preserve"> </w:t>
      </w:r>
      <w:r w:rsidR="00B36854" w:rsidRPr="007C674D">
        <w:rPr>
          <w:rFonts w:ascii="Arial" w:hAnsi="Arial" w:cs="Arial"/>
        </w:rPr>
        <w:t>of</w:t>
      </w:r>
      <w:r w:rsidR="00092E84" w:rsidRPr="007C674D">
        <w:rPr>
          <w:rFonts w:ascii="Arial" w:hAnsi="Arial" w:cs="Arial"/>
        </w:rPr>
        <w:t xml:space="preserve"> </w:t>
      </w:r>
      <w:r w:rsidR="00B36854" w:rsidRPr="007C674D">
        <w:rPr>
          <w:rFonts w:ascii="Arial" w:hAnsi="Arial" w:cs="Arial"/>
        </w:rPr>
        <w:t>any matter concerning the state and</w:t>
      </w:r>
      <w:r w:rsidR="00B36854" w:rsidRPr="00DA000A">
        <w:rPr>
          <w:rFonts w:ascii="Arial" w:hAnsi="Arial" w:cs="Arial"/>
        </w:rPr>
        <w:t xml:space="preserve"> </w:t>
      </w:r>
      <w:r w:rsidR="00092E84" w:rsidRPr="00DA000A">
        <w:rPr>
          <w:rFonts w:ascii="Arial" w:hAnsi="Arial" w:cs="Arial"/>
        </w:rPr>
        <w:t>conduct</w:t>
      </w:r>
      <w:r w:rsidR="00B36854" w:rsidRPr="00DA000A">
        <w:rPr>
          <w:rFonts w:ascii="Arial" w:hAnsi="Arial" w:cs="Arial"/>
        </w:rPr>
        <w:t xml:space="preserve"> of a </w:t>
      </w:r>
      <w:r w:rsidR="003E1E3A" w:rsidRPr="00205B2E">
        <w:rPr>
          <w:rFonts w:ascii="Arial" w:hAnsi="Arial" w:cs="Arial"/>
        </w:rPr>
        <w:t>scheme</w:t>
      </w:r>
      <w:r w:rsidR="00412A4B" w:rsidRPr="00DA000A">
        <w:rPr>
          <w:rFonts w:ascii="Arial" w:hAnsi="Arial" w:cs="Arial"/>
        </w:rPr>
        <w:t xml:space="preserve">, </w:t>
      </w:r>
      <w:r w:rsidR="003E1E3A" w:rsidRPr="00205B2E">
        <w:rPr>
          <w:rFonts w:ascii="Arial" w:hAnsi="Arial" w:cs="Arial"/>
        </w:rPr>
        <w:t>trust RAC</w:t>
      </w:r>
      <w:r w:rsidR="00092E84" w:rsidRPr="00DA000A">
        <w:rPr>
          <w:rFonts w:ascii="Arial" w:hAnsi="Arial" w:cs="Arial"/>
        </w:rPr>
        <w:t xml:space="preserve"> or the state of a </w:t>
      </w:r>
      <w:r w:rsidR="003E1E3A" w:rsidRPr="00205B2E">
        <w:rPr>
          <w:rFonts w:ascii="Arial" w:hAnsi="Arial" w:cs="Arial"/>
        </w:rPr>
        <w:t>PRSA</w:t>
      </w:r>
      <w:r w:rsidR="00AE4C95" w:rsidRPr="007C674D">
        <w:rPr>
          <w:rFonts w:ascii="Arial" w:hAnsi="Arial" w:cs="Arial"/>
        </w:rPr>
        <w:t xml:space="preserve">. </w:t>
      </w:r>
      <w:r w:rsidR="00B36854" w:rsidRPr="007C674D">
        <w:rPr>
          <w:rFonts w:ascii="Arial" w:hAnsi="Arial" w:cs="Arial"/>
        </w:rPr>
        <w:t xml:space="preserve">Protection under </w:t>
      </w:r>
      <w:r w:rsidR="002D7F69">
        <w:rPr>
          <w:rFonts w:ascii="Arial" w:hAnsi="Arial" w:cs="Arial"/>
        </w:rPr>
        <w:t>s</w:t>
      </w:r>
      <w:r w:rsidR="00B36854" w:rsidRPr="007C674D">
        <w:rPr>
          <w:rFonts w:ascii="Arial" w:hAnsi="Arial" w:cs="Arial"/>
        </w:rPr>
        <w:t>ection</w:t>
      </w:r>
      <w:r w:rsidR="00092E84" w:rsidRPr="007C674D">
        <w:rPr>
          <w:rFonts w:ascii="Arial" w:hAnsi="Arial" w:cs="Arial"/>
        </w:rPr>
        <w:t xml:space="preserve"> </w:t>
      </w:r>
      <w:r w:rsidR="00B36854" w:rsidRPr="007C674D">
        <w:rPr>
          <w:rFonts w:ascii="Arial" w:hAnsi="Arial" w:cs="Arial"/>
        </w:rPr>
        <w:t xml:space="preserve">84 </w:t>
      </w:r>
      <w:r w:rsidR="00241DC7">
        <w:rPr>
          <w:rFonts w:ascii="Arial" w:hAnsi="Arial" w:cs="Arial"/>
        </w:rPr>
        <w:t xml:space="preserve">of the Act </w:t>
      </w:r>
      <w:r w:rsidR="00B36854" w:rsidRPr="007C674D">
        <w:rPr>
          <w:rFonts w:ascii="Arial" w:hAnsi="Arial" w:cs="Arial"/>
        </w:rPr>
        <w:t>applies</w:t>
      </w:r>
      <w:r w:rsidR="00205B2E">
        <w:rPr>
          <w:rFonts w:ascii="Arial" w:hAnsi="Arial" w:cs="Arial"/>
        </w:rPr>
        <w:t xml:space="preserve"> </w:t>
      </w:r>
      <w:r w:rsidR="00B36854" w:rsidRPr="007C674D">
        <w:rPr>
          <w:rFonts w:ascii="Arial" w:hAnsi="Arial" w:cs="Arial"/>
        </w:rPr>
        <w:t xml:space="preserve">not only to </w:t>
      </w:r>
      <w:r w:rsidR="003E1E3A" w:rsidRPr="00205B2E">
        <w:rPr>
          <w:rFonts w:ascii="Arial" w:hAnsi="Arial" w:cs="Arial"/>
        </w:rPr>
        <w:t>relevant person</w:t>
      </w:r>
      <w:r w:rsidR="00B36854" w:rsidRPr="00DA000A">
        <w:rPr>
          <w:rFonts w:ascii="Arial" w:hAnsi="Arial" w:cs="Arial"/>
        </w:rPr>
        <w:t>s</w:t>
      </w:r>
      <w:r w:rsidR="00B36854" w:rsidRPr="007C674D">
        <w:rPr>
          <w:rFonts w:ascii="Arial" w:hAnsi="Arial" w:cs="Arial"/>
        </w:rPr>
        <w:t xml:space="preserve"> </w:t>
      </w:r>
      <w:r w:rsidR="000E3112" w:rsidRPr="007C674D">
        <w:rPr>
          <w:rFonts w:ascii="Arial" w:hAnsi="Arial" w:cs="Arial"/>
        </w:rPr>
        <w:t>but also</w:t>
      </w:r>
      <w:r w:rsidR="00B36854" w:rsidRPr="007C674D">
        <w:rPr>
          <w:rFonts w:ascii="Arial" w:hAnsi="Arial" w:cs="Arial"/>
        </w:rPr>
        <w:t xml:space="preserve"> to any person who may make</w:t>
      </w:r>
      <w:r w:rsidR="00092E84" w:rsidRPr="007C674D">
        <w:rPr>
          <w:rFonts w:ascii="Arial" w:hAnsi="Arial" w:cs="Arial"/>
        </w:rPr>
        <w:t xml:space="preserve"> </w:t>
      </w:r>
      <w:r w:rsidR="00B36854" w:rsidRPr="007C674D">
        <w:rPr>
          <w:rFonts w:ascii="Arial" w:hAnsi="Arial" w:cs="Arial"/>
        </w:rPr>
        <w:t xml:space="preserve">either a compulsory or a voluntary report to </w:t>
      </w:r>
      <w:r w:rsidR="0061334C" w:rsidRPr="0061334C">
        <w:rPr>
          <w:rFonts w:ascii="Arial" w:hAnsi="Arial" w:cs="Arial"/>
        </w:rPr>
        <w:t>the</w:t>
      </w:r>
      <w:r w:rsidR="0061334C">
        <w:rPr>
          <w:rFonts w:ascii="Arial" w:hAnsi="Arial" w:cs="Arial"/>
          <w:i/>
          <w:iCs/>
        </w:rPr>
        <w:t xml:space="preserve"> </w:t>
      </w:r>
      <w:r w:rsidR="0061334C" w:rsidRPr="0061334C">
        <w:rPr>
          <w:rFonts w:ascii="Arial" w:hAnsi="Arial" w:cs="Arial"/>
        </w:rPr>
        <w:t>Authority</w:t>
      </w:r>
      <w:r w:rsidR="00B36854" w:rsidRPr="007C674D">
        <w:rPr>
          <w:rFonts w:ascii="Arial" w:hAnsi="Arial" w:cs="Arial"/>
        </w:rPr>
        <w:t>. The basic requirement to</w:t>
      </w:r>
      <w:r w:rsidR="00092E84" w:rsidRPr="007C674D">
        <w:rPr>
          <w:rFonts w:ascii="Arial" w:hAnsi="Arial" w:cs="Arial"/>
        </w:rPr>
        <w:t xml:space="preserve"> </w:t>
      </w:r>
      <w:r w:rsidR="00B36854" w:rsidRPr="007C674D">
        <w:rPr>
          <w:rFonts w:ascii="Arial" w:hAnsi="Arial" w:cs="Arial"/>
        </w:rPr>
        <w:t>avail of the protection of the section is that the report must be made in good faith.</w:t>
      </w:r>
      <w:r w:rsidR="00092E84" w:rsidRPr="007C674D">
        <w:rPr>
          <w:rFonts w:ascii="Arial" w:hAnsi="Arial" w:cs="Arial"/>
        </w:rPr>
        <w:t xml:space="preserve"> </w:t>
      </w:r>
      <w:r w:rsidR="00B36854" w:rsidRPr="007C674D">
        <w:rPr>
          <w:rFonts w:ascii="Arial" w:hAnsi="Arial" w:cs="Arial"/>
        </w:rPr>
        <w:t xml:space="preserve">If that requirement is fulfilled, </w:t>
      </w:r>
      <w:r w:rsidR="003E1E3A">
        <w:rPr>
          <w:rFonts w:ascii="Arial" w:hAnsi="Arial" w:cs="Arial"/>
        </w:rPr>
        <w:t>s</w:t>
      </w:r>
      <w:r w:rsidR="00B36854" w:rsidRPr="007C674D">
        <w:rPr>
          <w:rFonts w:ascii="Arial" w:hAnsi="Arial" w:cs="Arial"/>
        </w:rPr>
        <w:t xml:space="preserve">ection 84 provides that </w:t>
      </w:r>
      <w:r w:rsidR="00B36854" w:rsidRPr="007C674D">
        <w:rPr>
          <w:rFonts w:ascii="Arial" w:hAnsi="Arial" w:cs="Arial"/>
        </w:rPr>
        <w:lastRenderedPageBreak/>
        <w:t>no duty to which the person</w:t>
      </w:r>
      <w:r w:rsidR="00092E84" w:rsidRPr="007C674D">
        <w:rPr>
          <w:rFonts w:ascii="Arial" w:hAnsi="Arial" w:cs="Arial"/>
        </w:rPr>
        <w:t xml:space="preserve"> </w:t>
      </w:r>
      <w:r w:rsidR="00B36854" w:rsidRPr="007C674D">
        <w:rPr>
          <w:rFonts w:ascii="Arial" w:hAnsi="Arial" w:cs="Arial"/>
        </w:rPr>
        <w:t>making the report may be subject, for example, a duty of confidentiality, shall be</w:t>
      </w:r>
      <w:r w:rsidR="00092E84" w:rsidRPr="007C674D">
        <w:rPr>
          <w:rFonts w:ascii="Arial" w:hAnsi="Arial" w:cs="Arial"/>
        </w:rPr>
        <w:t xml:space="preserve"> </w:t>
      </w:r>
      <w:r w:rsidR="00B36854" w:rsidRPr="007C674D">
        <w:rPr>
          <w:rFonts w:ascii="Arial" w:hAnsi="Arial" w:cs="Arial"/>
        </w:rPr>
        <w:t>regarded as contravened. It further provides that no liability or action shall lie</w:t>
      </w:r>
      <w:r w:rsidR="00092E84" w:rsidRPr="007C674D">
        <w:rPr>
          <w:rFonts w:ascii="Arial" w:hAnsi="Arial" w:cs="Arial"/>
        </w:rPr>
        <w:t xml:space="preserve"> </w:t>
      </w:r>
      <w:r w:rsidR="00B36854" w:rsidRPr="007C674D">
        <w:rPr>
          <w:rFonts w:ascii="Arial" w:hAnsi="Arial" w:cs="Arial"/>
        </w:rPr>
        <w:t xml:space="preserve">against the person in any </w:t>
      </w:r>
      <w:r w:rsidR="005E5DC2">
        <w:rPr>
          <w:rFonts w:ascii="Arial" w:hAnsi="Arial" w:cs="Arial"/>
          <w:iCs/>
        </w:rPr>
        <w:t>c</w:t>
      </w:r>
      <w:r w:rsidR="00B36854" w:rsidRPr="00205B2E">
        <w:rPr>
          <w:rFonts w:ascii="Arial" w:hAnsi="Arial" w:cs="Arial"/>
          <w:iCs/>
        </w:rPr>
        <w:t>ourt</w:t>
      </w:r>
      <w:r w:rsidR="00B36854" w:rsidRPr="006070C4">
        <w:rPr>
          <w:rFonts w:ascii="Arial" w:hAnsi="Arial" w:cs="Arial"/>
          <w:iCs/>
        </w:rPr>
        <w:t xml:space="preserve"> </w:t>
      </w:r>
      <w:r w:rsidR="00B36854" w:rsidRPr="007C674D">
        <w:rPr>
          <w:rFonts w:ascii="Arial" w:hAnsi="Arial" w:cs="Arial"/>
        </w:rPr>
        <w:t>for making the report. This would preclude, for</w:t>
      </w:r>
      <w:r w:rsidR="00092E84" w:rsidRPr="007C674D">
        <w:rPr>
          <w:rFonts w:ascii="Arial" w:hAnsi="Arial" w:cs="Arial"/>
        </w:rPr>
        <w:t xml:space="preserve"> </w:t>
      </w:r>
      <w:r w:rsidR="00B36854" w:rsidRPr="007C674D">
        <w:rPr>
          <w:rFonts w:ascii="Arial" w:hAnsi="Arial" w:cs="Arial"/>
        </w:rPr>
        <w:t>example, any action for defamation,</w:t>
      </w:r>
      <w:r w:rsidR="004D65F0">
        <w:rPr>
          <w:rFonts w:ascii="Arial" w:hAnsi="Arial" w:cs="Arial"/>
        </w:rPr>
        <w:t xml:space="preserve"> assuming the </w:t>
      </w:r>
      <w:r w:rsidR="00B36854" w:rsidRPr="007C674D">
        <w:rPr>
          <w:rFonts w:ascii="Arial" w:hAnsi="Arial" w:cs="Arial"/>
        </w:rPr>
        <w:t>report is made in</w:t>
      </w:r>
      <w:r w:rsidR="00092E84" w:rsidRPr="007C674D">
        <w:rPr>
          <w:rFonts w:ascii="Arial" w:hAnsi="Arial" w:cs="Arial"/>
        </w:rPr>
        <w:t xml:space="preserve"> </w:t>
      </w:r>
      <w:r w:rsidR="00B36854" w:rsidRPr="007C674D">
        <w:rPr>
          <w:rFonts w:ascii="Arial" w:hAnsi="Arial" w:cs="Arial"/>
        </w:rPr>
        <w:t>good faith.</w:t>
      </w:r>
      <w:r w:rsidR="006E6592">
        <w:rPr>
          <w:rFonts w:ascii="Arial" w:hAnsi="Arial" w:cs="Arial"/>
        </w:rPr>
        <w:t xml:space="preserve">   </w:t>
      </w:r>
      <w:r w:rsidR="006E6592" w:rsidRPr="00745859">
        <w:rPr>
          <w:rFonts w:ascii="Arial" w:hAnsi="Arial" w:cs="Arial"/>
          <w:b/>
          <w:bCs/>
        </w:rPr>
        <w:t>(Section 8</w:t>
      </w:r>
      <w:r w:rsidR="006E6592">
        <w:rPr>
          <w:rFonts w:ascii="Arial" w:hAnsi="Arial" w:cs="Arial"/>
          <w:b/>
          <w:bCs/>
        </w:rPr>
        <w:t>4</w:t>
      </w:r>
      <w:r w:rsidR="006E6592" w:rsidRPr="00745859">
        <w:rPr>
          <w:rFonts w:ascii="Arial" w:hAnsi="Arial" w:cs="Arial"/>
          <w:b/>
          <w:bCs/>
        </w:rPr>
        <w:t>)</w:t>
      </w:r>
    </w:p>
    <w:p w14:paraId="6D174344" w14:textId="77777777" w:rsidR="002D7F69" w:rsidRPr="007C674D" w:rsidRDefault="002D7F69" w:rsidP="00554CF8">
      <w:pPr>
        <w:tabs>
          <w:tab w:val="left" w:pos="1985"/>
        </w:tabs>
        <w:spacing w:line="276" w:lineRule="auto"/>
        <w:ind w:left="567" w:hanging="567"/>
      </w:pPr>
    </w:p>
    <w:p w14:paraId="307C83EF" w14:textId="77777777" w:rsidR="00B36854" w:rsidRPr="007C674D" w:rsidRDefault="00B36854" w:rsidP="00554CF8">
      <w:pPr>
        <w:pStyle w:val="Heading3"/>
        <w:ind w:left="567" w:hanging="567"/>
      </w:pPr>
      <w:bookmarkStart w:id="11" w:name="_Toc123914405"/>
      <w:r w:rsidRPr="007C674D">
        <w:t xml:space="preserve">Voluntary </w:t>
      </w:r>
      <w:r w:rsidR="004B1FFC">
        <w:t>r</w:t>
      </w:r>
      <w:r w:rsidRPr="007C674D">
        <w:t>eporting</w:t>
      </w:r>
      <w:bookmarkEnd w:id="11"/>
    </w:p>
    <w:p w14:paraId="717B5D90" w14:textId="1C676A7E" w:rsidR="00B36854" w:rsidRDefault="00B36854" w:rsidP="00554CF8">
      <w:pPr>
        <w:tabs>
          <w:tab w:val="left" w:pos="540"/>
          <w:tab w:val="left" w:pos="1985"/>
        </w:tabs>
        <w:spacing w:line="276" w:lineRule="auto"/>
        <w:ind w:left="567" w:hanging="567"/>
        <w:rPr>
          <w:rFonts w:ascii="Arial" w:hAnsi="Arial" w:cs="Arial"/>
        </w:rPr>
      </w:pPr>
      <w:r w:rsidRPr="007C674D">
        <w:rPr>
          <w:rFonts w:ascii="Arial" w:hAnsi="Arial" w:cs="Arial"/>
          <w:b/>
        </w:rPr>
        <w:t>2</w:t>
      </w:r>
      <w:r w:rsidR="006B3E7A">
        <w:rPr>
          <w:rFonts w:ascii="Arial" w:hAnsi="Arial" w:cs="Arial"/>
          <w:b/>
        </w:rPr>
        <w:t>9</w:t>
      </w:r>
      <w:r w:rsidR="004A4DA3" w:rsidRPr="007C674D">
        <w:rPr>
          <w:rFonts w:ascii="Arial" w:hAnsi="Arial" w:cs="Arial"/>
          <w:b/>
        </w:rPr>
        <w:t>.</w:t>
      </w:r>
      <w:r w:rsidR="004305E3">
        <w:rPr>
          <w:rFonts w:ascii="Arial" w:hAnsi="Arial" w:cs="Arial"/>
        </w:rPr>
        <w:tab/>
      </w:r>
      <w:r w:rsidRPr="006070C4">
        <w:rPr>
          <w:rFonts w:ascii="Arial" w:hAnsi="Arial" w:cs="Arial"/>
        </w:rPr>
        <w:t>Section 84 will provide protection, no</w:t>
      </w:r>
      <w:r w:rsidR="00092E84" w:rsidRPr="006070C4">
        <w:rPr>
          <w:rFonts w:ascii="Arial" w:hAnsi="Arial" w:cs="Arial"/>
        </w:rPr>
        <w:t xml:space="preserve">t only to a </w:t>
      </w:r>
      <w:r w:rsidR="003E1E3A" w:rsidRPr="00205B2E">
        <w:rPr>
          <w:rFonts w:ascii="Arial" w:hAnsi="Arial" w:cs="Arial"/>
        </w:rPr>
        <w:t>relevant person</w:t>
      </w:r>
      <w:r w:rsidR="00092E84" w:rsidRPr="006070C4">
        <w:rPr>
          <w:rFonts w:ascii="Arial" w:hAnsi="Arial" w:cs="Arial"/>
        </w:rPr>
        <w:t xml:space="preserve"> who </w:t>
      </w:r>
      <w:r w:rsidRPr="006070C4">
        <w:rPr>
          <w:rFonts w:ascii="Arial" w:hAnsi="Arial" w:cs="Arial"/>
        </w:rPr>
        <w:t>makes a</w:t>
      </w:r>
      <w:r w:rsidR="00092E84" w:rsidRPr="006070C4">
        <w:rPr>
          <w:rFonts w:ascii="Arial" w:hAnsi="Arial" w:cs="Arial"/>
        </w:rPr>
        <w:t xml:space="preserve"> </w:t>
      </w:r>
      <w:r w:rsidRPr="006070C4">
        <w:rPr>
          <w:rFonts w:ascii="Arial" w:hAnsi="Arial" w:cs="Arial"/>
        </w:rPr>
        <w:t xml:space="preserve">compulsory report under </w:t>
      </w:r>
      <w:r w:rsidR="002D7F69" w:rsidRPr="006070C4">
        <w:rPr>
          <w:rFonts w:ascii="Arial" w:hAnsi="Arial" w:cs="Arial"/>
        </w:rPr>
        <w:t>s</w:t>
      </w:r>
      <w:r w:rsidRPr="006070C4">
        <w:rPr>
          <w:rFonts w:ascii="Arial" w:hAnsi="Arial" w:cs="Arial"/>
        </w:rPr>
        <w:t>ection 83 but also to any person making a voluntary</w:t>
      </w:r>
      <w:r w:rsidR="00092E84" w:rsidRPr="006070C4">
        <w:rPr>
          <w:rFonts w:ascii="Arial" w:hAnsi="Arial" w:cs="Arial"/>
        </w:rPr>
        <w:t xml:space="preserve"> </w:t>
      </w:r>
      <w:r w:rsidRPr="006070C4">
        <w:rPr>
          <w:rFonts w:ascii="Arial" w:hAnsi="Arial" w:cs="Arial"/>
        </w:rPr>
        <w:t xml:space="preserve">report of any matter concerning the state and conduct of a </w:t>
      </w:r>
      <w:r w:rsidR="003E1E3A" w:rsidRPr="00205B2E">
        <w:rPr>
          <w:rFonts w:ascii="Arial" w:hAnsi="Arial" w:cs="Arial"/>
        </w:rPr>
        <w:t>scheme</w:t>
      </w:r>
      <w:r w:rsidR="00412A4B" w:rsidRPr="00205B2E">
        <w:rPr>
          <w:rFonts w:ascii="Arial" w:hAnsi="Arial" w:cs="Arial"/>
        </w:rPr>
        <w:t xml:space="preserve">, </w:t>
      </w:r>
      <w:r w:rsidR="003E1E3A" w:rsidRPr="00205B2E">
        <w:rPr>
          <w:rFonts w:ascii="Arial" w:hAnsi="Arial" w:cs="Arial"/>
        </w:rPr>
        <w:t>trust RAC</w:t>
      </w:r>
      <w:r w:rsidR="00092E84" w:rsidRPr="006070C4">
        <w:rPr>
          <w:rFonts w:ascii="Arial" w:hAnsi="Arial" w:cs="Arial"/>
        </w:rPr>
        <w:t xml:space="preserve"> or the state of a </w:t>
      </w:r>
      <w:r w:rsidR="003E1E3A" w:rsidRPr="00205B2E">
        <w:rPr>
          <w:rFonts w:ascii="Arial" w:hAnsi="Arial" w:cs="Arial"/>
        </w:rPr>
        <w:t>PRSA</w:t>
      </w:r>
      <w:r w:rsidR="00092E84" w:rsidRPr="006070C4">
        <w:rPr>
          <w:rFonts w:ascii="Arial" w:hAnsi="Arial" w:cs="Arial"/>
        </w:rPr>
        <w:t>.</w:t>
      </w:r>
      <w:r w:rsidRPr="006070C4">
        <w:rPr>
          <w:rFonts w:ascii="Arial" w:hAnsi="Arial" w:cs="Arial"/>
        </w:rPr>
        <w:t xml:space="preserve"> The purpose is to</w:t>
      </w:r>
      <w:r w:rsidR="00092E84" w:rsidRPr="006070C4">
        <w:rPr>
          <w:rFonts w:ascii="Arial" w:hAnsi="Arial" w:cs="Arial"/>
        </w:rPr>
        <w:t xml:space="preserve"> </w:t>
      </w:r>
      <w:r w:rsidRPr="006070C4">
        <w:rPr>
          <w:rFonts w:ascii="Arial" w:hAnsi="Arial" w:cs="Arial"/>
        </w:rPr>
        <w:t>enable persons to make voluntary reports in good fait</w:t>
      </w:r>
      <w:r w:rsidR="002407E2" w:rsidRPr="006070C4">
        <w:rPr>
          <w:rFonts w:ascii="Arial" w:hAnsi="Arial" w:cs="Arial"/>
        </w:rPr>
        <w:t xml:space="preserve">h without incurring </w:t>
      </w:r>
      <w:r w:rsidR="0049368A" w:rsidRPr="006070C4">
        <w:rPr>
          <w:rFonts w:ascii="Arial" w:hAnsi="Arial" w:cs="Arial"/>
        </w:rPr>
        <w:t xml:space="preserve">liability. </w:t>
      </w:r>
      <w:r w:rsidR="004D65F0">
        <w:rPr>
          <w:rFonts w:ascii="Arial" w:hAnsi="Arial" w:cs="Arial"/>
        </w:rPr>
        <w:t>For example, t</w:t>
      </w:r>
      <w:r w:rsidR="0049368A" w:rsidRPr="006070C4">
        <w:rPr>
          <w:rFonts w:ascii="Arial" w:hAnsi="Arial" w:cs="Arial"/>
        </w:rPr>
        <w:t>he</w:t>
      </w:r>
      <w:r w:rsidRPr="006070C4">
        <w:rPr>
          <w:rFonts w:ascii="Arial" w:hAnsi="Arial" w:cs="Arial"/>
        </w:rPr>
        <w:t xml:space="preserve"> kind of matters which might be covered in such a voluntary report would</w:t>
      </w:r>
      <w:r w:rsidR="00092E84" w:rsidRPr="006070C4">
        <w:rPr>
          <w:rFonts w:ascii="Arial" w:hAnsi="Arial" w:cs="Arial"/>
        </w:rPr>
        <w:t xml:space="preserve"> </w:t>
      </w:r>
      <w:r w:rsidR="00107AA9" w:rsidRPr="006070C4">
        <w:rPr>
          <w:rFonts w:ascii="Arial" w:hAnsi="Arial" w:cs="Arial"/>
        </w:rPr>
        <w:t>include</w:t>
      </w:r>
      <w:r w:rsidR="00107AA9">
        <w:rPr>
          <w:rFonts w:ascii="Arial" w:hAnsi="Arial" w:cs="Arial"/>
        </w:rPr>
        <w:t xml:space="preserve"> (</w:t>
      </w:r>
      <w:r w:rsidR="00CF0226">
        <w:rPr>
          <w:rFonts w:ascii="Arial" w:hAnsi="Arial" w:cs="Arial"/>
        </w:rPr>
        <w:t>but are not limited to the following):</w:t>
      </w:r>
    </w:p>
    <w:p w14:paraId="24C15C2B" w14:textId="79195294" w:rsidR="002D7F69" w:rsidRDefault="002D7F69" w:rsidP="00EC2BA7">
      <w:pPr>
        <w:tabs>
          <w:tab w:val="left" w:pos="540"/>
          <w:tab w:val="left" w:pos="1985"/>
        </w:tabs>
        <w:spacing w:line="276" w:lineRule="auto"/>
        <w:ind w:left="1418" w:hanging="1418"/>
        <w:rPr>
          <w:rFonts w:ascii="Arial" w:hAnsi="Arial" w:cs="Arial"/>
        </w:rPr>
      </w:pPr>
    </w:p>
    <w:p w14:paraId="28F9A508" w14:textId="6DB80885" w:rsidR="00B36854" w:rsidRPr="006070C4" w:rsidRDefault="00863808" w:rsidP="00F92FA4">
      <w:pPr>
        <w:numPr>
          <w:ilvl w:val="1"/>
          <w:numId w:val="25"/>
        </w:numPr>
        <w:tabs>
          <w:tab w:val="left" w:pos="1985"/>
        </w:tabs>
        <w:spacing w:line="276" w:lineRule="auto"/>
        <w:ind w:left="851" w:hanging="284"/>
        <w:rPr>
          <w:rFonts w:ascii="Arial" w:hAnsi="Arial" w:cs="Arial"/>
        </w:rPr>
      </w:pPr>
      <w:r>
        <w:rPr>
          <w:rFonts w:ascii="Arial" w:hAnsi="Arial" w:cs="Arial"/>
        </w:rPr>
        <w:t>F</w:t>
      </w:r>
      <w:r w:rsidR="00B36854" w:rsidRPr="006070C4">
        <w:rPr>
          <w:rFonts w:ascii="Arial" w:hAnsi="Arial" w:cs="Arial"/>
        </w:rPr>
        <w:t>raudulent conversion or material misappropriation, reported by a person who is</w:t>
      </w:r>
      <w:r w:rsidR="00B45327">
        <w:rPr>
          <w:rFonts w:ascii="Arial" w:hAnsi="Arial" w:cs="Arial"/>
        </w:rPr>
        <w:t xml:space="preserve"> </w:t>
      </w:r>
      <w:r w:rsidR="00B36854" w:rsidRPr="006070C4">
        <w:rPr>
          <w:rFonts w:ascii="Arial" w:hAnsi="Arial" w:cs="Arial"/>
        </w:rPr>
        <w:t xml:space="preserve">not a </w:t>
      </w:r>
      <w:r w:rsidR="003E1E3A" w:rsidRPr="00205B2E">
        <w:rPr>
          <w:rFonts w:ascii="Arial" w:hAnsi="Arial" w:cs="Arial"/>
        </w:rPr>
        <w:t>relevant person</w:t>
      </w:r>
      <w:r w:rsidR="00B36854" w:rsidRPr="006070C4">
        <w:rPr>
          <w:rFonts w:ascii="Arial" w:hAnsi="Arial" w:cs="Arial"/>
        </w:rPr>
        <w:t xml:space="preserve"> and is consequently</w:t>
      </w:r>
      <w:r w:rsidR="00B45327">
        <w:rPr>
          <w:rFonts w:ascii="Arial" w:hAnsi="Arial" w:cs="Arial"/>
        </w:rPr>
        <w:t xml:space="preserve"> </w:t>
      </w:r>
      <w:r w:rsidR="00B36854" w:rsidRPr="006070C4">
        <w:rPr>
          <w:rFonts w:ascii="Arial" w:hAnsi="Arial" w:cs="Arial"/>
        </w:rPr>
        <w:t xml:space="preserve">not obliged to make a compulsory report under </w:t>
      </w:r>
      <w:r w:rsidR="002D7F69" w:rsidRPr="006070C4">
        <w:rPr>
          <w:rFonts w:ascii="Arial" w:hAnsi="Arial" w:cs="Arial"/>
        </w:rPr>
        <w:t>s</w:t>
      </w:r>
      <w:r w:rsidR="00B36854" w:rsidRPr="006070C4">
        <w:rPr>
          <w:rFonts w:ascii="Arial" w:hAnsi="Arial" w:cs="Arial"/>
        </w:rPr>
        <w:t>ection 83</w:t>
      </w:r>
      <w:r w:rsidR="00CF0226">
        <w:rPr>
          <w:rFonts w:ascii="Arial" w:hAnsi="Arial" w:cs="Arial"/>
        </w:rPr>
        <w:t xml:space="preserve"> of the Act.</w:t>
      </w:r>
      <w:r w:rsidR="00B36854" w:rsidRPr="006070C4">
        <w:rPr>
          <w:rFonts w:ascii="Arial" w:hAnsi="Arial" w:cs="Arial"/>
        </w:rPr>
        <w:t xml:space="preserve"> </w:t>
      </w:r>
      <w:r w:rsidR="00CF0226">
        <w:rPr>
          <w:rFonts w:ascii="Arial" w:hAnsi="Arial" w:cs="Arial"/>
        </w:rPr>
        <w:t>F</w:t>
      </w:r>
      <w:r w:rsidR="00B36854" w:rsidRPr="006070C4">
        <w:rPr>
          <w:rFonts w:ascii="Arial" w:hAnsi="Arial" w:cs="Arial"/>
        </w:rPr>
        <w:t xml:space="preserve">or example, a </w:t>
      </w:r>
      <w:r w:rsidR="00B36854" w:rsidRPr="00205B2E">
        <w:rPr>
          <w:rFonts w:ascii="Arial" w:hAnsi="Arial" w:cs="Arial"/>
        </w:rPr>
        <w:t>member</w:t>
      </w:r>
      <w:r w:rsidR="00B36854" w:rsidRPr="006070C4">
        <w:rPr>
          <w:rFonts w:ascii="Arial" w:hAnsi="Arial" w:cs="Arial"/>
        </w:rPr>
        <w:t xml:space="preserve"> of the </w:t>
      </w:r>
      <w:r w:rsidR="003E1E3A" w:rsidRPr="00205B2E">
        <w:rPr>
          <w:rFonts w:ascii="Arial" w:hAnsi="Arial" w:cs="Arial"/>
        </w:rPr>
        <w:t>scheme</w:t>
      </w:r>
      <w:r w:rsidR="00C2552D" w:rsidRPr="00205B2E">
        <w:rPr>
          <w:rFonts w:ascii="Arial" w:hAnsi="Arial" w:cs="Arial"/>
        </w:rPr>
        <w:t xml:space="preserve">, </w:t>
      </w:r>
      <w:r w:rsidR="003E1E3A" w:rsidRPr="00205B2E">
        <w:rPr>
          <w:rFonts w:ascii="Arial" w:hAnsi="Arial" w:cs="Arial"/>
        </w:rPr>
        <w:t>trust RAC</w:t>
      </w:r>
      <w:r w:rsidR="00B36854" w:rsidRPr="00205B2E">
        <w:rPr>
          <w:rFonts w:ascii="Arial" w:hAnsi="Arial" w:cs="Arial"/>
        </w:rPr>
        <w:t xml:space="preserve"> </w:t>
      </w:r>
      <w:r w:rsidR="002407E2" w:rsidRPr="006070C4">
        <w:rPr>
          <w:rFonts w:ascii="Arial" w:hAnsi="Arial" w:cs="Arial"/>
        </w:rPr>
        <w:t xml:space="preserve">or a </w:t>
      </w:r>
      <w:r w:rsidR="003E1E3A" w:rsidRPr="00205B2E">
        <w:rPr>
          <w:rFonts w:ascii="Arial" w:hAnsi="Arial" w:cs="Arial"/>
        </w:rPr>
        <w:t>PRSA</w:t>
      </w:r>
      <w:r w:rsidR="002407E2" w:rsidRPr="00205B2E">
        <w:rPr>
          <w:rFonts w:ascii="Arial" w:hAnsi="Arial" w:cs="Arial"/>
        </w:rPr>
        <w:t xml:space="preserve"> contributor</w:t>
      </w:r>
      <w:r>
        <w:rPr>
          <w:rFonts w:ascii="Arial" w:hAnsi="Arial" w:cs="Arial"/>
        </w:rPr>
        <w:t>.</w:t>
      </w:r>
    </w:p>
    <w:p w14:paraId="0C3CDB5B" w14:textId="0D449DD3" w:rsidR="00B36854" w:rsidRPr="006070C4" w:rsidRDefault="00863808" w:rsidP="00F92FA4">
      <w:pPr>
        <w:numPr>
          <w:ilvl w:val="1"/>
          <w:numId w:val="25"/>
        </w:numPr>
        <w:tabs>
          <w:tab w:val="left" w:pos="1985"/>
        </w:tabs>
        <w:spacing w:line="276" w:lineRule="auto"/>
        <w:ind w:left="851" w:hanging="284"/>
        <w:rPr>
          <w:rFonts w:ascii="Arial" w:hAnsi="Arial" w:cs="Arial"/>
        </w:rPr>
      </w:pPr>
      <w:r>
        <w:rPr>
          <w:rFonts w:ascii="Arial" w:hAnsi="Arial" w:cs="Arial"/>
        </w:rPr>
        <w:t>A</w:t>
      </w:r>
      <w:r w:rsidR="00B36854" w:rsidRPr="006070C4">
        <w:rPr>
          <w:rFonts w:ascii="Arial" w:hAnsi="Arial" w:cs="Arial"/>
        </w:rPr>
        <w:t>ny breach of the Act</w:t>
      </w:r>
      <w:r w:rsidR="00A320FD">
        <w:rPr>
          <w:rFonts w:ascii="Arial" w:hAnsi="Arial" w:cs="Arial"/>
        </w:rPr>
        <w:t>.</w:t>
      </w:r>
      <w:r w:rsidR="00F92FA4">
        <w:rPr>
          <w:rFonts w:ascii="Arial" w:hAnsi="Arial" w:cs="Arial"/>
        </w:rPr>
        <w:t xml:space="preserve">  </w:t>
      </w:r>
      <w:r w:rsidR="00F92FA4" w:rsidRPr="00745859">
        <w:rPr>
          <w:rFonts w:ascii="Arial" w:hAnsi="Arial" w:cs="Arial"/>
          <w:b/>
          <w:bCs/>
        </w:rPr>
        <w:t>(Section 8</w:t>
      </w:r>
      <w:r w:rsidR="00F92FA4">
        <w:rPr>
          <w:rFonts w:ascii="Arial" w:hAnsi="Arial" w:cs="Arial"/>
          <w:b/>
          <w:bCs/>
        </w:rPr>
        <w:t>4</w:t>
      </w:r>
      <w:r w:rsidR="00F92FA4" w:rsidRPr="00745859">
        <w:rPr>
          <w:rFonts w:ascii="Arial" w:hAnsi="Arial" w:cs="Arial"/>
          <w:b/>
          <w:bCs/>
        </w:rPr>
        <w:t>)</w:t>
      </w:r>
    </w:p>
    <w:p w14:paraId="4D4EEF06" w14:textId="389637DA" w:rsidR="004B1FFC" w:rsidRPr="007C674D" w:rsidRDefault="004B1FFC" w:rsidP="00EC2BA7">
      <w:pPr>
        <w:tabs>
          <w:tab w:val="left" w:pos="1985"/>
        </w:tabs>
        <w:spacing w:line="276" w:lineRule="auto"/>
        <w:ind w:left="1985"/>
        <w:rPr>
          <w:rFonts w:ascii="Arial" w:hAnsi="Arial" w:cs="Arial"/>
        </w:rPr>
      </w:pPr>
    </w:p>
    <w:p w14:paraId="68349B42" w14:textId="648AEC59" w:rsidR="00F14DEF" w:rsidRPr="007C674D" w:rsidRDefault="00F14DEF" w:rsidP="00EC2BA7">
      <w:pPr>
        <w:pStyle w:val="Heading3"/>
      </w:pPr>
      <w:bookmarkStart w:id="12" w:name="_Toc123914406"/>
      <w:r w:rsidRPr="007C674D">
        <w:t xml:space="preserve">Protection from </w:t>
      </w:r>
      <w:r w:rsidR="002D7F69">
        <w:t>un</w:t>
      </w:r>
      <w:r w:rsidRPr="007C674D">
        <w:t xml:space="preserve">fair </w:t>
      </w:r>
      <w:r w:rsidR="002D7F69">
        <w:t>d</w:t>
      </w:r>
      <w:r w:rsidRPr="007C674D">
        <w:t>ismissal</w:t>
      </w:r>
      <w:bookmarkEnd w:id="12"/>
    </w:p>
    <w:p w14:paraId="3D582662" w14:textId="36DAB576" w:rsidR="00A144B2" w:rsidRDefault="006B3E7A" w:rsidP="00554CF8">
      <w:pPr>
        <w:spacing w:line="276" w:lineRule="auto"/>
        <w:ind w:left="567" w:hanging="567"/>
        <w:rPr>
          <w:rFonts w:ascii="Arial" w:hAnsi="Arial" w:cs="Arial"/>
        </w:rPr>
      </w:pPr>
      <w:r>
        <w:rPr>
          <w:rFonts w:ascii="Arial" w:hAnsi="Arial" w:cs="Arial"/>
          <w:b/>
        </w:rPr>
        <w:t>30</w:t>
      </w:r>
      <w:r w:rsidR="004A4DA3" w:rsidRPr="007C674D">
        <w:rPr>
          <w:rFonts w:ascii="Arial" w:hAnsi="Arial" w:cs="Arial"/>
          <w:b/>
        </w:rPr>
        <w:t>.</w:t>
      </w:r>
      <w:r w:rsidR="004305E3">
        <w:rPr>
          <w:rFonts w:ascii="Arial" w:hAnsi="Arial" w:cs="Arial"/>
          <w:b/>
        </w:rPr>
        <w:tab/>
      </w:r>
      <w:r w:rsidR="00E60049" w:rsidRPr="007C674D">
        <w:rPr>
          <w:rFonts w:ascii="Arial" w:hAnsi="Arial" w:cs="Arial"/>
        </w:rPr>
        <w:t>Section 3(2A</w:t>
      </w:r>
      <w:r w:rsidR="005B249A" w:rsidRPr="007C674D">
        <w:rPr>
          <w:rFonts w:ascii="Arial" w:hAnsi="Arial" w:cs="Arial"/>
        </w:rPr>
        <w:t>)</w:t>
      </w:r>
      <w:r w:rsidR="00A144B2">
        <w:rPr>
          <w:rFonts w:ascii="Arial" w:hAnsi="Arial" w:cs="Arial"/>
        </w:rPr>
        <w:t xml:space="preserve"> </w:t>
      </w:r>
      <w:r w:rsidR="00E60049" w:rsidRPr="007C674D">
        <w:rPr>
          <w:rFonts w:ascii="Arial" w:hAnsi="Arial" w:cs="Arial"/>
        </w:rPr>
        <w:t xml:space="preserve">of the Act make it an offence for an employer to dismiss an employee solely or mainly because, </w:t>
      </w:r>
      <w:r w:rsidR="00307197">
        <w:rPr>
          <w:rFonts w:ascii="Arial" w:hAnsi="Arial" w:cs="Arial"/>
        </w:rPr>
        <w:t>they have</w:t>
      </w:r>
      <w:r w:rsidR="00E60049" w:rsidRPr="007C674D">
        <w:rPr>
          <w:rFonts w:ascii="Arial" w:hAnsi="Arial" w:cs="Arial"/>
        </w:rPr>
        <w:t>, in good faith</w:t>
      </w:r>
      <w:r w:rsidR="00A144B2">
        <w:rPr>
          <w:rFonts w:ascii="Arial" w:hAnsi="Arial" w:cs="Arial"/>
        </w:rPr>
        <w:t xml:space="preserve">: </w:t>
      </w:r>
    </w:p>
    <w:p w14:paraId="3F2D387D" w14:textId="77777777" w:rsidR="00A144B2" w:rsidRDefault="00A144B2" w:rsidP="00EC2BA7">
      <w:pPr>
        <w:tabs>
          <w:tab w:val="left" w:pos="540"/>
          <w:tab w:val="left" w:pos="1985"/>
        </w:tabs>
        <w:spacing w:line="276" w:lineRule="auto"/>
        <w:ind w:left="1418" w:hanging="1418"/>
        <w:rPr>
          <w:rFonts w:ascii="Arial" w:hAnsi="Arial" w:cs="Arial"/>
        </w:rPr>
      </w:pPr>
    </w:p>
    <w:p w14:paraId="76CF00F7" w14:textId="6E87CBF3" w:rsidR="00A144B2" w:rsidRDefault="00E60049" w:rsidP="00F92FA4">
      <w:pPr>
        <w:pStyle w:val="ListParagraph"/>
        <w:numPr>
          <w:ilvl w:val="0"/>
          <w:numId w:val="26"/>
        </w:numPr>
        <w:tabs>
          <w:tab w:val="left" w:pos="540"/>
          <w:tab w:val="left" w:pos="1985"/>
        </w:tabs>
        <w:spacing w:line="276" w:lineRule="auto"/>
        <w:ind w:left="851" w:hanging="284"/>
        <w:rPr>
          <w:rFonts w:ascii="Arial" w:hAnsi="Arial" w:cs="Arial"/>
        </w:rPr>
      </w:pPr>
      <w:r w:rsidRPr="00205B2E">
        <w:rPr>
          <w:rFonts w:ascii="Arial" w:hAnsi="Arial" w:cs="Arial"/>
        </w:rPr>
        <w:t xml:space="preserve">notified </w:t>
      </w:r>
      <w:r w:rsidR="0061334C" w:rsidRPr="00205B2E">
        <w:rPr>
          <w:rFonts w:ascii="Arial" w:hAnsi="Arial" w:cs="Arial"/>
        </w:rPr>
        <w:t>the</w:t>
      </w:r>
      <w:r w:rsidR="0061334C" w:rsidRPr="00205B2E">
        <w:rPr>
          <w:rFonts w:ascii="Arial" w:hAnsi="Arial" w:cs="Arial"/>
          <w:i/>
          <w:iCs/>
        </w:rPr>
        <w:t xml:space="preserve"> </w:t>
      </w:r>
      <w:r w:rsidR="0061334C" w:rsidRPr="00205B2E">
        <w:rPr>
          <w:rFonts w:ascii="Arial" w:hAnsi="Arial" w:cs="Arial"/>
        </w:rPr>
        <w:t>Authority</w:t>
      </w:r>
      <w:r w:rsidRPr="00205B2E">
        <w:rPr>
          <w:rFonts w:ascii="Arial" w:hAnsi="Arial" w:cs="Arial"/>
        </w:rPr>
        <w:t xml:space="preserve"> of an alleged breach of the Act</w:t>
      </w:r>
      <w:r w:rsidR="00A144B2">
        <w:rPr>
          <w:rFonts w:ascii="Arial" w:hAnsi="Arial" w:cs="Arial"/>
        </w:rPr>
        <w:t xml:space="preserve">, other than of </w:t>
      </w:r>
      <w:r w:rsidR="009F4A6C">
        <w:rPr>
          <w:rFonts w:ascii="Arial" w:hAnsi="Arial" w:cs="Arial"/>
        </w:rPr>
        <w:t>P</w:t>
      </w:r>
      <w:r w:rsidR="00A144B2">
        <w:rPr>
          <w:rFonts w:ascii="Arial" w:hAnsi="Arial" w:cs="Arial"/>
        </w:rPr>
        <w:t>art VII (equality provisions) (section 3(2</w:t>
      </w:r>
      <w:proofErr w:type="gramStart"/>
      <w:r w:rsidR="00107AA9">
        <w:rPr>
          <w:rFonts w:ascii="Arial" w:hAnsi="Arial" w:cs="Arial"/>
        </w:rPr>
        <w:t>A)(</w:t>
      </w:r>
      <w:proofErr w:type="gramEnd"/>
      <w:r w:rsidR="00A144B2">
        <w:rPr>
          <w:rFonts w:ascii="Arial" w:hAnsi="Arial" w:cs="Arial"/>
        </w:rPr>
        <w:t>a);</w:t>
      </w:r>
    </w:p>
    <w:p w14:paraId="4B04E8F9" w14:textId="1F7F37AE" w:rsidR="00C55ACD" w:rsidRDefault="00E60049" w:rsidP="00F92FA4">
      <w:pPr>
        <w:pStyle w:val="ListParagraph"/>
        <w:numPr>
          <w:ilvl w:val="0"/>
          <w:numId w:val="26"/>
        </w:numPr>
        <w:tabs>
          <w:tab w:val="left" w:pos="540"/>
          <w:tab w:val="left" w:pos="1985"/>
        </w:tabs>
        <w:spacing w:line="276" w:lineRule="auto"/>
        <w:ind w:left="851" w:hanging="284"/>
        <w:rPr>
          <w:rFonts w:ascii="Arial" w:hAnsi="Arial" w:cs="Arial"/>
        </w:rPr>
      </w:pPr>
      <w:r w:rsidRPr="00205B2E">
        <w:rPr>
          <w:rFonts w:ascii="Arial" w:hAnsi="Arial" w:cs="Arial"/>
        </w:rPr>
        <w:t xml:space="preserve">made a report to </w:t>
      </w:r>
      <w:r w:rsidR="0061334C" w:rsidRPr="00205B2E">
        <w:rPr>
          <w:rFonts w:ascii="Arial" w:hAnsi="Arial" w:cs="Arial"/>
        </w:rPr>
        <w:t>the</w:t>
      </w:r>
      <w:r w:rsidR="0061334C" w:rsidRPr="00205B2E">
        <w:rPr>
          <w:rFonts w:ascii="Arial" w:hAnsi="Arial" w:cs="Arial"/>
          <w:i/>
          <w:iCs/>
        </w:rPr>
        <w:t xml:space="preserve"> </w:t>
      </w:r>
      <w:r w:rsidR="0061334C" w:rsidRPr="00205B2E">
        <w:rPr>
          <w:rFonts w:ascii="Arial" w:hAnsi="Arial" w:cs="Arial"/>
        </w:rPr>
        <w:t>Authority</w:t>
      </w:r>
      <w:r w:rsidRPr="00205B2E">
        <w:rPr>
          <w:rFonts w:ascii="Arial" w:hAnsi="Arial" w:cs="Arial"/>
        </w:rPr>
        <w:t xml:space="preserve"> under section 83 or a voluntary report of any matter concerning the state or conduct of a </w:t>
      </w:r>
      <w:r w:rsidR="003E1E3A" w:rsidRPr="00205B2E">
        <w:rPr>
          <w:rFonts w:ascii="Arial" w:hAnsi="Arial" w:cs="Arial"/>
        </w:rPr>
        <w:t>scheme</w:t>
      </w:r>
      <w:r w:rsidR="007061B5" w:rsidRPr="00205B2E">
        <w:rPr>
          <w:rFonts w:ascii="Arial" w:hAnsi="Arial" w:cs="Arial"/>
        </w:rPr>
        <w:t>,</w:t>
      </w:r>
      <w:r w:rsidR="00DC2EFE" w:rsidRPr="00205B2E">
        <w:rPr>
          <w:rFonts w:ascii="Arial" w:hAnsi="Arial" w:cs="Arial"/>
        </w:rPr>
        <w:t xml:space="preserve"> </w:t>
      </w:r>
      <w:r w:rsidRPr="00205B2E">
        <w:rPr>
          <w:rFonts w:ascii="Arial" w:hAnsi="Arial" w:cs="Arial"/>
        </w:rPr>
        <w:t xml:space="preserve">or </w:t>
      </w:r>
      <w:r w:rsidR="003E1E3A" w:rsidRPr="00205B2E">
        <w:rPr>
          <w:rFonts w:ascii="Arial" w:hAnsi="Arial" w:cs="Arial"/>
        </w:rPr>
        <w:t>PRSA</w:t>
      </w:r>
      <w:r w:rsidRPr="00205B2E">
        <w:rPr>
          <w:rFonts w:ascii="Arial" w:hAnsi="Arial" w:cs="Arial"/>
        </w:rPr>
        <w:t xml:space="preserve">, other than a matter to which </w:t>
      </w:r>
      <w:r w:rsidR="00D900F4">
        <w:rPr>
          <w:rFonts w:ascii="Arial" w:hAnsi="Arial" w:cs="Arial"/>
        </w:rPr>
        <w:t>P</w:t>
      </w:r>
      <w:r w:rsidRPr="00205B2E">
        <w:rPr>
          <w:rFonts w:ascii="Arial" w:hAnsi="Arial" w:cs="Arial"/>
        </w:rPr>
        <w:t xml:space="preserve">art VII </w:t>
      </w:r>
      <w:r w:rsidR="005B249A" w:rsidRPr="00205B2E">
        <w:rPr>
          <w:rFonts w:ascii="Arial" w:hAnsi="Arial" w:cs="Arial"/>
        </w:rPr>
        <w:t>applies</w:t>
      </w:r>
      <w:r w:rsidR="00A144B2">
        <w:rPr>
          <w:rFonts w:ascii="Arial" w:hAnsi="Arial" w:cs="Arial"/>
        </w:rPr>
        <w:t xml:space="preserve"> (section 3(2</w:t>
      </w:r>
      <w:proofErr w:type="gramStart"/>
      <w:r w:rsidR="00107AA9">
        <w:rPr>
          <w:rFonts w:ascii="Arial" w:hAnsi="Arial" w:cs="Arial"/>
        </w:rPr>
        <w:t>A)(</w:t>
      </w:r>
      <w:proofErr w:type="gramEnd"/>
      <w:r w:rsidR="00A144B2">
        <w:rPr>
          <w:rFonts w:ascii="Arial" w:hAnsi="Arial" w:cs="Arial"/>
        </w:rPr>
        <w:t>b)</w:t>
      </w:r>
      <w:r w:rsidR="00C55ACD">
        <w:rPr>
          <w:rFonts w:ascii="Arial" w:hAnsi="Arial" w:cs="Arial"/>
        </w:rPr>
        <w:t xml:space="preserve">; </w:t>
      </w:r>
    </w:p>
    <w:p w14:paraId="736ABD87" w14:textId="6AA81CE4" w:rsidR="00DC0C70" w:rsidRDefault="00F21797" w:rsidP="00F92FA4">
      <w:pPr>
        <w:pStyle w:val="ListParagraph"/>
        <w:numPr>
          <w:ilvl w:val="0"/>
          <w:numId w:val="26"/>
        </w:numPr>
        <w:tabs>
          <w:tab w:val="left" w:pos="540"/>
          <w:tab w:val="left" w:pos="1985"/>
        </w:tabs>
        <w:spacing w:line="276" w:lineRule="auto"/>
        <w:ind w:left="851" w:hanging="284"/>
        <w:rPr>
          <w:rFonts w:ascii="Arial" w:hAnsi="Arial" w:cs="Arial"/>
        </w:rPr>
      </w:pPr>
      <w:r>
        <w:rPr>
          <w:rFonts w:ascii="Arial" w:hAnsi="Arial" w:cs="Arial"/>
        </w:rPr>
        <w:t>made a reference under section 38,53,58,64A or 81G of the Act (section 3(2</w:t>
      </w:r>
      <w:proofErr w:type="gramStart"/>
      <w:r w:rsidR="00107AA9">
        <w:rPr>
          <w:rFonts w:ascii="Arial" w:hAnsi="Arial" w:cs="Arial"/>
        </w:rPr>
        <w:t>A)(</w:t>
      </w:r>
      <w:proofErr w:type="gramEnd"/>
      <w:r>
        <w:rPr>
          <w:rFonts w:ascii="Arial" w:hAnsi="Arial" w:cs="Arial"/>
        </w:rPr>
        <w:t>c);</w:t>
      </w:r>
    </w:p>
    <w:p w14:paraId="334275DF" w14:textId="3CFABA3F" w:rsidR="00F21797" w:rsidRDefault="00F21797" w:rsidP="00F92FA4">
      <w:pPr>
        <w:pStyle w:val="ListParagraph"/>
        <w:numPr>
          <w:ilvl w:val="0"/>
          <w:numId w:val="26"/>
        </w:numPr>
        <w:tabs>
          <w:tab w:val="left" w:pos="540"/>
          <w:tab w:val="left" w:pos="1985"/>
        </w:tabs>
        <w:spacing w:line="276" w:lineRule="auto"/>
        <w:ind w:left="851" w:hanging="284"/>
        <w:rPr>
          <w:rFonts w:ascii="Arial" w:hAnsi="Arial" w:cs="Arial"/>
        </w:rPr>
      </w:pPr>
      <w:r>
        <w:rPr>
          <w:rFonts w:ascii="Arial" w:hAnsi="Arial" w:cs="Arial"/>
        </w:rPr>
        <w:t>gave evidence in any proceedings under this Act other than Part VII;</w:t>
      </w:r>
      <w:r w:rsidR="00EE61C6">
        <w:rPr>
          <w:rFonts w:ascii="Arial" w:hAnsi="Arial" w:cs="Arial"/>
        </w:rPr>
        <w:t xml:space="preserve"> </w:t>
      </w:r>
      <w:r w:rsidR="00E67B01">
        <w:rPr>
          <w:rFonts w:ascii="Arial" w:hAnsi="Arial" w:cs="Arial"/>
        </w:rPr>
        <w:t>and</w:t>
      </w:r>
    </w:p>
    <w:p w14:paraId="23A32CC6" w14:textId="4E693B28" w:rsidR="004B0AC6" w:rsidRDefault="00C55ACD" w:rsidP="00F92FA4">
      <w:pPr>
        <w:pStyle w:val="ListParagraph"/>
        <w:numPr>
          <w:ilvl w:val="0"/>
          <w:numId w:val="26"/>
        </w:numPr>
        <w:tabs>
          <w:tab w:val="left" w:pos="540"/>
          <w:tab w:val="left" w:pos="1985"/>
        </w:tabs>
        <w:spacing w:line="276" w:lineRule="auto"/>
        <w:ind w:left="851" w:hanging="284"/>
        <w:rPr>
          <w:rFonts w:ascii="Arial" w:hAnsi="Arial" w:cs="Arial"/>
        </w:rPr>
      </w:pPr>
      <w:r w:rsidRPr="00C55ACD">
        <w:rPr>
          <w:rFonts w:ascii="Arial" w:hAnsi="Arial" w:cs="Arial"/>
        </w:rPr>
        <w:t xml:space="preserve">gave notice to his/her employer of his/her intention to </w:t>
      </w:r>
      <w:r w:rsidR="00F21797">
        <w:rPr>
          <w:rFonts w:ascii="Arial" w:hAnsi="Arial" w:cs="Arial"/>
        </w:rPr>
        <w:t>do anything referred to in section 3(2</w:t>
      </w:r>
      <w:proofErr w:type="gramStart"/>
      <w:r w:rsidR="00107AA9">
        <w:rPr>
          <w:rFonts w:ascii="Arial" w:hAnsi="Arial" w:cs="Arial"/>
        </w:rPr>
        <w:t>A)(</w:t>
      </w:r>
      <w:proofErr w:type="gramEnd"/>
      <w:r w:rsidR="00F21797">
        <w:rPr>
          <w:rFonts w:ascii="Arial" w:hAnsi="Arial" w:cs="Arial"/>
        </w:rPr>
        <w:t>a) to (d) of the Act</w:t>
      </w:r>
      <w:r w:rsidR="00462E07">
        <w:rPr>
          <w:rFonts w:ascii="Arial" w:hAnsi="Arial" w:cs="Arial"/>
        </w:rPr>
        <w:t xml:space="preserve">. </w:t>
      </w:r>
    </w:p>
    <w:p w14:paraId="211CCB7F" w14:textId="77777777" w:rsidR="00205B2E" w:rsidRDefault="00205B2E" w:rsidP="00EC2BA7">
      <w:pPr>
        <w:pStyle w:val="ListParagraph"/>
        <w:tabs>
          <w:tab w:val="left" w:pos="540"/>
          <w:tab w:val="left" w:pos="1985"/>
        </w:tabs>
        <w:spacing w:line="276" w:lineRule="auto"/>
        <w:ind w:left="1778"/>
        <w:rPr>
          <w:rFonts w:ascii="Arial" w:hAnsi="Arial" w:cs="Arial"/>
        </w:rPr>
      </w:pPr>
    </w:p>
    <w:p w14:paraId="50ED04B9" w14:textId="0CD3BB0F" w:rsidR="00E60049" w:rsidRDefault="00E60049" w:rsidP="00554CF8">
      <w:pPr>
        <w:spacing w:line="276" w:lineRule="auto"/>
        <w:ind w:left="567" w:hanging="567"/>
        <w:rPr>
          <w:rFonts w:ascii="Arial" w:hAnsi="Arial" w:cs="Arial"/>
        </w:rPr>
      </w:pPr>
      <w:r w:rsidRPr="007C674D">
        <w:rPr>
          <w:rFonts w:ascii="Arial" w:hAnsi="Arial" w:cs="Arial"/>
        </w:rPr>
        <w:t>A</w:t>
      </w:r>
      <w:r w:rsidR="008248CE" w:rsidRPr="007C674D">
        <w:rPr>
          <w:rFonts w:ascii="Arial" w:hAnsi="Arial" w:cs="Arial"/>
        </w:rPr>
        <w:t>n</w:t>
      </w:r>
      <w:r w:rsidRPr="007C674D">
        <w:rPr>
          <w:rFonts w:ascii="Arial" w:hAnsi="Arial" w:cs="Arial"/>
        </w:rPr>
        <w:t xml:space="preserve"> employer guilty of an offence under section 3(2A) shall be liable</w:t>
      </w:r>
      <w:r w:rsidR="002D7F69">
        <w:rPr>
          <w:rFonts w:ascii="Arial" w:hAnsi="Arial" w:cs="Arial"/>
        </w:rPr>
        <w:t>:</w:t>
      </w:r>
    </w:p>
    <w:p w14:paraId="2FDB155C" w14:textId="77777777" w:rsidR="002D7F69" w:rsidRPr="007C674D" w:rsidRDefault="002D7F69" w:rsidP="00EC2BA7">
      <w:pPr>
        <w:tabs>
          <w:tab w:val="left" w:pos="1701"/>
          <w:tab w:val="left" w:pos="1985"/>
        </w:tabs>
        <w:spacing w:line="276" w:lineRule="auto"/>
        <w:ind w:left="1418" w:hanging="1418"/>
        <w:rPr>
          <w:rFonts w:ascii="Arial" w:hAnsi="Arial" w:cs="Arial"/>
        </w:rPr>
      </w:pPr>
    </w:p>
    <w:p w14:paraId="74C162ED" w14:textId="3988A69C" w:rsidR="00771E3C" w:rsidRDefault="00307197" w:rsidP="00F92FA4">
      <w:pPr>
        <w:pStyle w:val="ListParagraph"/>
        <w:numPr>
          <w:ilvl w:val="0"/>
          <w:numId w:val="29"/>
        </w:numPr>
        <w:tabs>
          <w:tab w:val="left" w:pos="1985"/>
          <w:tab w:val="left" w:pos="2268"/>
        </w:tabs>
        <w:spacing w:line="276" w:lineRule="auto"/>
        <w:ind w:left="851" w:hanging="284"/>
        <w:rPr>
          <w:rFonts w:ascii="Arial" w:hAnsi="Arial" w:cs="Arial"/>
        </w:rPr>
      </w:pPr>
      <w:r>
        <w:rPr>
          <w:rFonts w:ascii="Arial" w:hAnsi="Arial" w:cs="Arial"/>
        </w:rPr>
        <w:t>o</w:t>
      </w:r>
      <w:r w:rsidR="00AC0792" w:rsidRPr="00C971ED">
        <w:rPr>
          <w:rFonts w:ascii="Arial" w:hAnsi="Arial" w:cs="Arial"/>
        </w:rPr>
        <w:t>n</w:t>
      </w:r>
      <w:r w:rsidR="00DF5592" w:rsidRPr="00C971ED">
        <w:rPr>
          <w:rFonts w:ascii="Arial" w:hAnsi="Arial" w:cs="Arial"/>
        </w:rPr>
        <w:t xml:space="preserve"> summary </w:t>
      </w:r>
      <w:r w:rsidR="000E3112" w:rsidRPr="00C971ED">
        <w:rPr>
          <w:rFonts w:ascii="Arial" w:hAnsi="Arial" w:cs="Arial"/>
        </w:rPr>
        <w:t>conviction,</w:t>
      </w:r>
      <w:r w:rsidR="00DF5592" w:rsidRPr="00C971ED">
        <w:rPr>
          <w:rFonts w:ascii="Arial" w:hAnsi="Arial" w:cs="Arial"/>
        </w:rPr>
        <w:t xml:space="preserve"> </w:t>
      </w:r>
      <w:r w:rsidR="00A320FD" w:rsidRPr="00C971ED">
        <w:rPr>
          <w:rFonts w:ascii="Arial" w:hAnsi="Arial" w:cs="Arial"/>
        </w:rPr>
        <w:t>to a fine not exceeding €5,000 or imprisonment</w:t>
      </w:r>
    </w:p>
    <w:p w14:paraId="617DF269" w14:textId="4A6C8823" w:rsidR="000664B4" w:rsidRPr="00771E3C" w:rsidRDefault="00771E3C" w:rsidP="00F92FA4">
      <w:pPr>
        <w:tabs>
          <w:tab w:val="left" w:pos="1985"/>
          <w:tab w:val="left" w:pos="2268"/>
        </w:tabs>
        <w:spacing w:line="276" w:lineRule="auto"/>
        <w:ind w:left="851" w:hanging="284"/>
        <w:contextualSpacing/>
        <w:rPr>
          <w:rFonts w:ascii="Arial" w:hAnsi="Arial" w:cs="Arial"/>
        </w:rPr>
      </w:pPr>
      <w:r>
        <w:rPr>
          <w:rFonts w:ascii="Arial" w:hAnsi="Arial" w:cs="Arial"/>
        </w:rPr>
        <w:lastRenderedPageBreak/>
        <w:t xml:space="preserve">   </w:t>
      </w:r>
      <w:r w:rsidR="00E7133D">
        <w:rPr>
          <w:rFonts w:ascii="Arial" w:hAnsi="Arial" w:cs="Arial"/>
        </w:rPr>
        <w:tab/>
      </w:r>
      <w:r w:rsidR="00A320FD" w:rsidRPr="00771E3C">
        <w:rPr>
          <w:rFonts w:ascii="Arial" w:hAnsi="Arial" w:cs="Arial"/>
        </w:rPr>
        <w:t>for a term not exceeding one year or to both</w:t>
      </w:r>
      <w:r w:rsidR="00307197">
        <w:rPr>
          <w:rFonts w:ascii="Arial" w:hAnsi="Arial" w:cs="Arial"/>
        </w:rPr>
        <w:t>,</w:t>
      </w:r>
    </w:p>
    <w:p w14:paraId="41811B9F" w14:textId="40AF7BE9" w:rsidR="00771E3C" w:rsidRDefault="00307197" w:rsidP="00F92FA4">
      <w:pPr>
        <w:pStyle w:val="ListParagraph"/>
        <w:numPr>
          <w:ilvl w:val="0"/>
          <w:numId w:val="29"/>
        </w:numPr>
        <w:tabs>
          <w:tab w:val="left" w:pos="1843"/>
          <w:tab w:val="left" w:pos="1985"/>
        </w:tabs>
        <w:spacing w:line="276" w:lineRule="auto"/>
        <w:ind w:left="851" w:hanging="284"/>
        <w:rPr>
          <w:rFonts w:ascii="Arial" w:hAnsi="Arial" w:cs="Arial"/>
        </w:rPr>
      </w:pPr>
      <w:r>
        <w:rPr>
          <w:rFonts w:ascii="Arial" w:hAnsi="Arial" w:cs="Arial"/>
        </w:rPr>
        <w:t>o</w:t>
      </w:r>
      <w:r w:rsidR="00AC0792" w:rsidRPr="00C971ED">
        <w:rPr>
          <w:rFonts w:ascii="Arial" w:hAnsi="Arial" w:cs="Arial"/>
        </w:rPr>
        <w:t>n</w:t>
      </w:r>
      <w:r w:rsidR="00DF5592" w:rsidRPr="00C971ED">
        <w:rPr>
          <w:rFonts w:ascii="Arial" w:hAnsi="Arial" w:cs="Arial"/>
        </w:rPr>
        <w:t xml:space="preserve"> conviction on indictment,</w:t>
      </w:r>
      <w:r w:rsidR="00A320FD" w:rsidRPr="00C971ED">
        <w:rPr>
          <w:rFonts w:ascii="Arial" w:hAnsi="Arial" w:cs="Arial"/>
        </w:rPr>
        <w:t xml:space="preserve"> to a fine not exceeding</w:t>
      </w:r>
      <w:r w:rsidR="00B14392" w:rsidRPr="00C971ED">
        <w:rPr>
          <w:rFonts w:ascii="Arial" w:hAnsi="Arial" w:cs="Arial"/>
        </w:rPr>
        <w:t xml:space="preserve"> €25,000 or</w:t>
      </w:r>
    </w:p>
    <w:p w14:paraId="4B7BA9FA" w14:textId="6ED40F19" w:rsidR="004B0AC6" w:rsidRPr="00771E3C" w:rsidRDefault="00E7133D" w:rsidP="00F92FA4">
      <w:pPr>
        <w:tabs>
          <w:tab w:val="left" w:pos="1985"/>
        </w:tabs>
        <w:spacing w:line="276" w:lineRule="auto"/>
        <w:ind w:left="851" w:hanging="284"/>
        <w:contextualSpacing/>
        <w:rPr>
          <w:rFonts w:ascii="Arial" w:hAnsi="Arial" w:cs="Arial"/>
        </w:rPr>
      </w:pPr>
      <w:r>
        <w:rPr>
          <w:rFonts w:ascii="Arial" w:hAnsi="Arial" w:cs="Arial"/>
        </w:rPr>
        <w:tab/>
        <w:t>i</w:t>
      </w:r>
      <w:r w:rsidR="00B14392" w:rsidRPr="00771E3C">
        <w:rPr>
          <w:rFonts w:ascii="Arial" w:hAnsi="Arial" w:cs="Arial"/>
        </w:rPr>
        <w:t>mprisonment for a term not exceeding two years or to both</w:t>
      </w:r>
      <w:r w:rsidR="00462E07" w:rsidRPr="00771E3C">
        <w:rPr>
          <w:rFonts w:ascii="Arial" w:hAnsi="Arial" w:cs="Arial"/>
        </w:rPr>
        <w:t xml:space="preserve">. </w:t>
      </w:r>
      <w:r w:rsidR="00F92FA4" w:rsidRPr="00745859">
        <w:rPr>
          <w:rFonts w:ascii="Arial" w:hAnsi="Arial" w:cs="Arial"/>
          <w:b/>
          <w:bCs/>
        </w:rPr>
        <w:t xml:space="preserve">(Section </w:t>
      </w:r>
      <w:r w:rsidR="00F92FA4">
        <w:rPr>
          <w:rFonts w:ascii="Arial" w:hAnsi="Arial" w:cs="Arial"/>
          <w:b/>
          <w:bCs/>
        </w:rPr>
        <w:t>3(2A)</w:t>
      </w:r>
      <w:r w:rsidR="00F92FA4" w:rsidRPr="00745859">
        <w:rPr>
          <w:rFonts w:ascii="Arial" w:hAnsi="Arial" w:cs="Arial"/>
          <w:b/>
          <w:bCs/>
        </w:rPr>
        <w:t>)</w:t>
      </w:r>
    </w:p>
    <w:p w14:paraId="1599F543" w14:textId="0BF907A6" w:rsidR="00470823" w:rsidRDefault="00470823" w:rsidP="00EC2BA7">
      <w:pPr>
        <w:tabs>
          <w:tab w:val="left" w:pos="1418"/>
          <w:tab w:val="left" w:pos="1701"/>
          <w:tab w:val="left" w:pos="1843"/>
        </w:tabs>
        <w:spacing w:line="276" w:lineRule="auto"/>
        <w:rPr>
          <w:rFonts w:ascii="Arial" w:hAnsi="Arial" w:cs="Arial"/>
          <w:b/>
          <w:sz w:val="20"/>
          <w:szCs w:val="20"/>
        </w:rPr>
      </w:pPr>
    </w:p>
    <w:p w14:paraId="772E5920" w14:textId="360F4FB0" w:rsidR="00A31F10" w:rsidRDefault="004A4DA3" w:rsidP="00554CF8">
      <w:pPr>
        <w:tabs>
          <w:tab w:val="left" w:pos="1985"/>
        </w:tabs>
        <w:spacing w:line="276" w:lineRule="auto"/>
        <w:ind w:left="567" w:hanging="567"/>
        <w:rPr>
          <w:rFonts w:ascii="Arial" w:hAnsi="Arial" w:cs="Arial"/>
        </w:rPr>
      </w:pPr>
      <w:r w:rsidRPr="007C674D">
        <w:rPr>
          <w:rFonts w:ascii="Arial" w:hAnsi="Arial" w:cs="Arial"/>
          <w:b/>
        </w:rPr>
        <w:t>3</w:t>
      </w:r>
      <w:r w:rsidR="006B3E7A">
        <w:rPr>
          <w:rFonts w:ascii="Arial" w:hAnsi="Arial" w:cs="Arial"/>
          <w:b/>
        </w:rPr>
        <w:t>1.</w:t>
      </w:r>
      <w:r w:rsidR="004B1FFC">
        <w:rPr>
          <w:rFonts w:ascii="Arial" w:hAnsi="Arial" w:cs="Arial"/>
          <w:b/>
        </w:rPr>
        <w:tab/>
      </w:r>
      <w:r w:rsidR="008C0055" w:rsidRPr="007C674D">
        <w:rPr>
          <w:rFonts w:ascii="Arial" w:hAnsi="Arial" w:cs="Arial"/>
        </w:rPr>
        <w:t xml:space="preserve">The </w:t>
      </w:r>
      <w:r w:rsidR="00307197">
        <w:rPr>
          <w:rFonts w:ascii="Arial" w:hAnsi="Arial" w:cs="Arial"/>
        </w:rPr>
        <w:t>c</w:t>
      </w:r>
      <w:r w:rsidR="008C0055" w:rsidRPr="007C674D">
        <w:rPr>
          <w:rFonts w:ascii="Arial" w:hAnsi="Arial" w:cs="Arial"/>
        </w:rPr>
        <w:t>ourt has</w:t>
      </w:r>
      <w:r w:rsidR="00E922E5" w:rsidRPr="007C674D">
        <w:rPr>
          <w:rFonts w:ascii="Arial" w:hAnsi="Arial" w:cs="Arial"/>
        </w:rPr>
        <w:t xml:space="preserve"> power, where an employer is convicted under </w:t>
      </w:r>
      <w:r w:rsidR="002D7F69">
        <w:rPr>
          <w:rFonts w:ascii="Arial" w:hAnsi="Arial" w:cs="Arial"/>
        </w:rPr>
        <w:t>s</w:t>
      </w:r>
      <w:r w:rsidR="00E922E5" w:rsidRPr="007C674D">
        <w:rPr>
          <w:rFonts w:ascii="Arial" w:hAnsi="Arial" w:cs="Arial"/>
        </w:rPr>
        <w:t>ection 3(2A)</w:t>
      </w:r>
      <w:r w:rsidR="00D720B0">
        <w:rPr>
          <w:rFonts w:ascii="Arial" w:hAnsi="Arial" w:cs="Arial"/>
        </w:rPr>
        <w:t xml:space="preserve"> and if the dismissed employee is present or represented in court and consents</w:t>
      </w:r>
      <w:r w:rsidR="005710BB">
        <w:rPr>
          <w:rFonts w:ascii="Arial" w:hAnsi="Arial" w:cs="Arial"/>
        </w:rPr>
        <w:t xml:space="preserve"> to</w:t>
      </w:r>
      <w:r w:rsidR="003074C4">
        <w:rPr>
          <w:rFonts w:ascii="Arial" w:hAnsi="Arial" w:cs="Arial"/>
        </w:rPr>
        <w:t>:</w:t>
      </w:r>
      <w:r w:rsidR="00A31F10">
        <w:rPr>
          <w:rFonts w:ascii="Arial" w:hAnsi="Arial" w:cs="Arial"/>
        </w:rPr>
        <w:t xml:space="preserve"> </w:t>
      </w:r>
    </w:p>
    <w:p w14:paraId="57BA22DC" w14:textId="77777777" w:rsidR="00A31F10" w:rsidRDefault="00A31F10" w:rsidP="00EC2BA7">
      <w:pPr>
        <w:tabs>
          <w:tab w:val="left" w:pos="540"/>
          <w:tab w:val="left" w:pos="1985"/>
        </w:tabs>
        <w:spacing w:line="276" w:lineRule="auto"/>
        <w:ind w:left="1418" w:hanging="1418"/>
        <w:rPr>
          <w:rFonts w:ascii="Arial" w:hAnsi="Arial" w:cs="Arial"/>
        </w:rPr>
      </w:pPr>
    </w:p>
    <w:p w14:paraId="06687972" w14:textId="39F84D66" w:rsidR="00A31F10" w:rsidRPr="0017164C" w:rsidRDefault="00A31F10" w:rsidP="00F92FA4">
      <w:pPr>
        <w:pStyle w:val="ListParagraph"/>
        <w:numPr>
          <w:ilvl w:val="0"/>
          <w:numId w:val="27"/>
        </w:numPr>
        <w:tabs>
          <w:tab w:val="left" w:pos="540"/>
        </w:tabs>
        <w:spacing w:line="276" w:lineRule="auto"/>
        <w:ind w:left="851" w:hanging="284"/>
        <w:rPr>
          <w:rFonts w:ascii="Arial" w:hAnsi="Arial" w:cs="Arial"/>
        </w:rPr>
      </w:pPr>
      <w:r w:rsidRPr="004C3FE0">
        <w:rPr>
          <w:rFonts w:ascii="Arial" w:hAnsi="Arial" w:cs="Arial"/>
        </w:rPr>
        <w:t>order the re-instatement by the </w:t>
      </w:r>
      <w:r w:rsidR="00D35016" w:rsidRPr="004C3FE0">
        <w:rPr>
          <w:rFonts w:ascii="Arial" w:hAnsi="Arial" w:cs="Arial"/>
        </w:rPr>
        <w:t>employer</w:t>
      </w:r>
      <w:r w:rsidRPr="004C3FE0">
        <w:rPr>
          <w:rFonts w:ascii="Arial" w:hAnsi="Arial" w:cs="Arial"/>
        </w:rPr>
        <w:t> of the dismissed person in</w:t>
      </w:r>
      <w:r>
        <w:rPr>
          <w:rFonts w:ascii="Arial" w:hAnsi="Arial" w:cs="Arial"/>
        </w:rPr>
        <w:t xml:space="preserve"> </w:t>
      </w:r>
      <w:r w:rsidRPr="004C3FE0">
        <w:rPr>
          <w:rFonts w:ascii="Arial" w:hAnsi="Arial" w:cs="Arial"/>
        </w:rPr>
        <w:t xml:space="preserve">the position which that person held immediately before the dismissal on the terms and conditions on which that person was employed immediately before that dismissal, together with a term that the reinstatement shall be deemed to have commenced on the day of the </w:t>
      </w:r>
      <w:proofErr w:type="gramStart"/>
      <w:r w:rsidRPr="004C3FE0">
        <w:rPr>
          <w:rFonts w:ascii="Arial" w:hAnsi="Arial" w:cs="Arial"/>
        </w:rPr>
        <w:t>dismissal</w:t>
      </w:r>
      <w:r w:rsidR="0017164C">
        <w:rPr>
          <w:rFonts w:ascii="Arial" w:hAnsi="Arial" w:cs="Arial"/>
        </w:rPr>
        <w:t>;</w:t>
      </w:r>
      <w:proofErr w:type="gramEnd"/>
    </w:p>
    <w:p w14:paraId="6CC594ED" w14:textId="130A86BB" w:rsidR="00A31F10" w:rsidRPr="0017164C" w:rsidRDefault="00A31F10" w:rsidP="00F92FA4">
      <w:pPr>
        <w:pStyle w:val="ListParagraph"/>
        <w:numPr>
          <w:ilvl w:val="0"/>
          <w:numId w:val="27"/>
        </w:numPr>
        <w:tabs>
          <w:tab w:val="left" w:pos="540"/>
          <w:tab w:val="left" w:pos="1843"/>
        </w:tabs>
        <w:spacing w:line="276" w:lineRule="auto"/>
        <w:ind w:left="851" w:hanging="284"/>
        <w:rPr>
          <w:rFonts w:ascii="Arial" w:hAnsi="Arial" w:cs="Arial"/>
        </w:rPr>
      </w:pPr>
      <w:r w:rsidRPr="00A31F10">
        <w:rPr>
          <w:rFonts w:ascii="Arial" w:hAnsi="Arial" w:cs="Arial"/>
        </w:rPr>
        <w:t>order the re-engagement by the </w:t>
      </w:r>
      <w:r w:rsidR="00D35016" w:rsidRPr="004C3FE0">
        <w:rPr>
          <w:rFonts w:ascii="Arial" w:hAnsi="Arial" w:cs="Arial"/>
        </w:rPr>
        <w:t>employer</w:t>
      </w:r>
      <w:r w:rsidRPr="00A31F10">
        <w:rPr>
          <w:rFonts w:ascii="Arial" w:hAnsi="Arial" w:cs="Arial"/>
        </w:rPr>
        <w:t> of the dismissed person either in the position which that person held immediately before the dismissal or in a different position which would be reasonably suitable for that person on such terms and conditions as are reasonable having regard to all the circumstances</w:t>
      </w:r>
      <w:r w:rsidR="0017164C">
        <w:rPr>
          <w:rFonts w:ascii="Arial" w:hAnsi="Arial" w:cs="Arial"/>
        </w:rPr>
        <w:t>;</w:t>
      </w:r>
      <w:r w:rsidRPr="00A31F10">
        <w:rPr>
          <w:rFonts w:ascii="Arial" w:hAnsi="Arial" w:cs="Arial"/>
        </w:rPr>
        <w:t xml:space="preserve"> </w:t>
      </w:r>
      <w:r w:rsidR="00EB51BE">
        <w:rPr>
          <w:rFonts w:ascii="Arial" w:hAnsi="Arial" w:cs="Arial"/>
        </w:rPr>
        <w:t>or</w:t>
      </w:r>
    </w:p>
    <w:p w14:paraId="3C2D1DDD" w14:textId="2C6DAD25" w:rsidR="00A31F10" w:rsidRDefault="00A31F10" w:rsidP="00F92FA4">
      <w:pPr>
        <w:pStyle w:val="ListParagraph"/>
        <w:numPr>
          <w:ilvl w:val="0"/>
          <w:numId w:val="27"/>
        </w:numPr>
        <w:tabs>
          <w:tab w:val="left" w:pos="540"/>
          <w:tab w:val="left" w:pos="1843"/>
        </w:tabs>
        <w:spacing w:line="276" w:lineRule="auto"/>
        <w:ind w:left="851" w:hanging="284"/>
        <w:rPr>
          <w:rFonts w:ascii="Arial" w:hAnsi="Arial" w:cs="Arial"/>
        </w:rPr>
      </w:pPr>
      <w:r w:rsidRPr="00A31F10">
        <w:rPr>
          <w:rFonts w:ascii="Arial" w:hAnsi="Arial" w:cs="Arial"/>
        </w:rPr>
        <w:t>impose on the </w:t>
      </w:r>
      <w:r w:rsidR="00D35016" w:rsidRPr="004C3FE0">
        <w:rPr>
          <w:rFonts w:ascii="Arial" w:hAnsi="Arial" w:cs="Arial"/>
        </w:rPr>
        <w:t>employer</w:t>
      </w:r>
      <w:r w:rsidRPr="00A31F10">
        <w:rPr>
          <w:rFonts w:ascii="Arial" w:hAnsi="Arial" w:cs="Arial"/>
        </w:rPr>
        <w:t xml:space="preserve">, in addition to any fine imposed under </w:t>
      </w:r>
      <w:r w:rsidR="00107AA9">
        <w:rPr>
          <w:rFonts w:ascii="Arial" w:hAnsi="Arial" w:cs="Arial"/>
        </w:rPr>
        <w:t>subsection 3</w:t>
      </w:r>
      <w:r w:rsidR="003C5810">
        <w:rPr>
          <w:rFonts w:ascii="Arial" w:hAnsi="Arial" w:cs="Arial"/>
        </w:rPr>
        <w:t>(3)</w:t>
      </w:r>
      <w:r w:rsidRPr="00A31F10">
        <w:rPr>
          <w:rFonts w:ascii="Arial" w:hAnsi="Arial" w:cs="Arial"/>
        </w:rPr>
        <w:t xml:space="preserve">, a fine not exceeding the amount which, in the opinion of the </w:t>
      </w:r>
      <w:r w:rsidR="00307197">
        <w:rPr>
          <w:rFonts w:ascii="Arial" w:hAnsi="Arial" w:cs="Arial"/>
        </w:rPr>
        <w:t>c</w:t>
      </w:r>
      <w:r w:rsidRPr="00A31F10">
        <w:rPr>
          <w:rFonts w:ascii="Arial" w:hAnsi="Arial" w:cs="Arial"/>
        </w:rPr>
        <w:t>ourt, the dismissed person would have received from the </w:t>
      </w:r>
      <w:r w:rsidR="00D35016" w:rsidRPr="004C3FE0">
        <w:rPr>
          <w:rFonts w:ascii="Arial" w:hAnsi="Arial" w:cs="Arial"/>
        </w:rPr>
        <w:t>employer</w:t>
      </w:r>
      <w:r w:rsidRPr="00A31F10">
        <w:rPr>
          <w:rFonts w:ascii="Arial" w:hAnsi="Arial" w:cs="Arial"/>
        </w:rPr>
        <w:t> concerned by way of remuneration if the dismissal had not occurred</w:t>
      </w:r>
      <w:r>
        <w:rPr>
          <w:rFonts w:ascii="Arial" w:hAnsi="Arial" w:cs="Arial"/>
        </w:rPr>
        <w:t>:</w:t>
      </w:r>
    </w:p>
    <w:p w14:paraId="0CB40323" w14:textId="77777777" w:rsidR="003413B9" w:rsidRPr="005A25A8" w:rsidRDefault="003413B9" w:rsidP="00EC2BA7">
      <w:pPr>
        <w:pStyle w:val="ListParagraph"/>
        <w:tabs>
          <w:tab w:val="left" w:pos="540"/>
          <w:tab w:val="left" w:pos="1843"/>
        </w:tabs>
        <w:spacing w:line="276" w:lineRule="auto"/>
        <w:ind w:left="1775"/>
        <w:rPr>
          <w:rFonts w:ascii="Arial" w:hAnsi="Arial" w:cs="Arial"/>
        </w:rPr>
      </w:pPr>
    </w:p>
    <w:p w14:paraId="7BA09A5E" w14:textId="39B16BE0" w:rsidR="00A31F10" w:rsidRDefault="00A31F10" w:rsidP="00F92FA4">
      <w:pPr>
        <w:tabs>
          <w:tab w:val="left" w:pos="540"/>
          <w:tab w:val="left" w:pos="1985"/>
        </w:tabs>
        <w:spacing w:line="276" w:lineRule="auto"/>
        <w:ind w:left="1775" w:hanging="924"/>
        <w:rPr>
          <w:rFonts w:ascii="Arial" w:hAnsi="Arial" w:cs="Arial"/>
        </w:rPr>
      </w:pPr>
      <w:r w:rsidRPr="00A31F10">
        <w:rPr>
          <w:rFonts w:ascii="Arial" w:hAnsi="Arial" w:cs="Arial"/>
        </w:rPr>
        <w:t>Provided that that amount shall not exceed</w:t>
      </w:r>
      <w:r w:rsidR="00771E3C">
        <w:rPr>
          <w:rFonts w:ascii="Arial" w:hAnsi="Arial" w:cs="Arial"/>
        </w:rPr>
        <w:t>:</w:t>
      </w:r>
    </w:p>
    <w:p w14:paraId="624BBFD8" w14:textId="77777777" w:rsidR="00A31F10" w:rsidRPr="00A31F10" w:rsidRDefault="00A31F10" w:rsidP="00EC2BA7">
      <w:pPr>
        <w:tabs>
          <w:tab w:val="left" w:pos="540"/>
          <w:tab w:val="left" w:pos="1985"/>
        </w:tabs>
        <w:spacing w:line="276" w:lineRule="auto"/>
        <w:ind w:left="1418" w:hanging="1418"/>
        <w:rPr>
          <w:rFonts w:ascii="Arial" w:hAnsi="Arial" w:cs="Arial"/>
        </w:rPr>
      </w:pPr>
    </w:p>
    <w:p w14:paraId="5B4EFA1D" w14:textId="1A213BC1" w:rsidR="00A31F10" w:rsidRPr="00172719" w:rsidRDefault="008E0CB1" w:rsidP="00EC2BA7">
      <w:pPr>
        <w:pStyle w:val="ListParagraph"/>
        <w:numPr>
          <w:ilvl w:val="0"/>
          <w:numId w:val="31"/>
        </w:numPr>
        <w:tabs>
          <w:tab w:val="left" w:pos="540"/>
        </w:tabs>
        <w:spacing w:line="276" w:lineRule="auto"/>
        <w:ind w:left="1701" w:hanging="284"/>
        <w:contextualSpacing w:val="0"/>
        <w:rPr>
          <w:rFonts w:ascii="Arial" w:hAnsi="Arial" w:cs="Arial"/>
        </w:rPr>
      </w:pPr>
      <w:r>
        <w:rPr>
          <w:rFonts w:ascii="Arial" w:hAnsi="Arial" w:cs="Arial"/>
        </w:rPr>
        <w:t>i</w:t>
      </w:r>
      <w:r w:rsidR="00A31F10" w:rsidRPr="00172719">
        <w:rPr>
          <w:rFonts w:ascii="Arial" w:hAnsi="Arial" w:cs="Arial"/>
        </w:rPr>
        <w:t>f the conviction was a summary conviction, an amount which together</w:t>
      </w:r>
      <w:r w:rsidR="001F41A8">
        <w:rPr>
          <w:rFonts w:ascii="Arial" w:hAnsi="Arial" w:cs="Arial"/>
        </w:rPr>
        <w:t xml:space="preserve"> </w:t>
      </w:r>
      <w:r w:rsidR="00A31F10" w:rsidRPr="00172719">
        <w:rPr>
          <w:rFonts w:ascii="Arial" w:hAnsi="Arial" w:cs="Arial"/>
        </w:rPr>
        <w:t xml:space="preserve">with the fine imposed under </w:t>
      </w:r>
      <w:r w:rsidR="00B74F9F" w:rsidRPr="00172719">
        <w:rPr>
          <w:rFonts w:ascii="Arial" w:hAnsi="Arial" w:cs="Arial"/>
        </w:rPr>
        <w:t>sub</w:t>
      </w:r>
      <w:r w:rsidR="00DE0EEB" w:rsidRPr="00172719">
        <w:rPr>
          <w:rFonts w:ascii="Arial" w:hAnsi="Arial" w:cs="Arial"/>
        </w:rPr>
        <w:t>section 3</w:t>
      </w:r>
      <w:r w:rsidR="00B74F9F" w:rsidRPr="00172719">
        <w:rPr>
          <w:rFonts w:ascii="Arial" w:hAnsi="Arial" w:cs="Arial"/>
        </w:rPr>
        <w:t>(</w:t>
      </w:r>
      <w:r w:rsidR="00107AA9" w:rsidRPr="00172719">
        <w:rPr>
          <w:rFonts w:ascii="Arial" w:hAnsi="Arial" w:cs="Arial"/>
        </w:rPr>
        <w:t>3) does</w:t>
      </w:r>
      <w:r w:rsidR="00A31F10" w:rsidRPr="00172719">
        <w:rPr>
          <w:rFonts w:ascii="Arial" w:hAnsi="Arial" w:cs="Arial"/>
        </w:rPr>
        <w:t xml:space="preserve"> not exceed €3,500</w:t>
      </w:r>
      <w:r>
        <w:rPr>
          <w:rFonts w:ascii="Arial" w:hAnsi="Arial" w:cs="Arial"/>
        </w:rPr>
        <w:t>,</w:t>
      </w:r>
    </w:p>
    <w:p w14:paraId="6F9F369E" w14:textId="6224B954" w:rsidR="00A31F10" w:rsidRPr="004C3FE0" w:rsidRDefault="008E0CB1" w:rsidP="00EC2BA7">
      <w:pPr>
        <w:pStyle w:val="ListParagraph"/>
        <w:numPr>
          <w:ilvl w:val="0"/>
          <w:numId w:val="31"/>
        </w:numPr>
        <w:tabs>
          <w:tab w:val="left" w:pos="540"/>
        </w:tabs>
        <w:spacing w:line="276" w:lineRule="auto"/>
        <w:ind w:left="1701" w:hanging="284"/>
        <w:contextualSpacing w:val="0"/>
        <w:rPr>
          <w:rFonts w:ascii="Arial" w:hAnsi="Arial" w:cs="Arial"/>
        </w:rPr>
      </w:pPr>
      <w:r>
        <w:rPr>
          <w:rFonts w:ascii="Arial" w:hAnsi="Arial" w:cs="Arial"/>
        </w:rPr>
        <w:t>i</w:t>
      </w:r>
      <w:r w:rsidR="00A31F10" w:rsidRPr="00A31F10">
        <w:rPr>
          <w:rFonts w:ascii="Arial" w:hAnsi="Arial" w:cs="Arial"/>
        </w:rPr>
        <w:t>f the conviction was on indictment, an amount equal to 104 weeks'</w:t>
      </w:r>
      <w:r w:rsidR="001F41A8">
        <w:rPr>
          <w:rFonts w:ascii="Arial" w:hAnsi="Arial" w:cs="Arial"/>
        </w:rPr>
        <w:t xml:space="preserve"> </w:t>
      </w:r>
      <w:r w:rsidR="00A31F10" w:rsidRPr="00A31F10">
        <w:rPr>
          <w:rFonts w:ascii="Arial" w:hAnsi="Arial" w:cs="Arial"/>
        </w:rPr>
        <w:t>remuneration of the dismissed person</w:t>
      </w:r>
      <w:r w:rsidR="00486DC0">
        <w:rPr>
          <w:rFonts w:ascii="Arial" w:hAnsi="Arial" w:cs="Arial"/>
        </w:rPr>
        <w:t>.</w:t>
      </w:r>
      <w:r w:rsidR="00F92FA4">
        <w:rPr>
          <w:rFonts w:ascii="Arial" w:hAnsi="Arial" w:cs="Arial"/>
        </w:rPr>
        <w:t xml:space="preserve">  </w:t>
      </w:r>
      <w:r w:rsidR="00F92FA4" w:rsidRPr="00745859">
        <w:rPr>
          <w:rFonts w:ascii="Arial" w:hAnsi="Arial" w:cs="Arial"/>
          <w:b/>
          <w:bCs/>
        </w:rPr>
        <w:t xml:space="preserve">(Section </w:t>
      </w:r>
      <w:r w:rsidR="00F92FA4">
        <w:rPr>
          <w:rFonts w:ascii="Arial" w:hAnsi="Arial" w:cs="Arial"/>
          <w:b/>
          <w:bCs/>
        </w:rPr>
        <w:t>3(2B)</w:t>
      </w:r>
      <w:r w:rsidR="00F92FA4" w:rsidRPr="00745859">
        <w:rPr>
          <w:rFonts w:ascii="Arial" w:hAnsi="Arial" w:cs="Arial"/>
          <w:b/>
          <w:bCs/>
        </w:rPr>
        <w:t>)</w:t>
      </w:r>
    </w:p>
    <w:p w14:paraId="7FDE0F03" w14:textId="38296C8A" w:rsidR="00A31F10" w:rsidRPr="00A31F10" w:rsidRDefault="00A31F10" w:rsidP="00EC2BA7">
      <w:pPr>
        <w:tabs>
          <w:tab w:val="left" w:pos="540"/>
          <w:tab w:val="left" w:pos="1985"/>
        </w:tabs>
        <w:spacing w:line="276" w:lineRule="auto"/>
        <w:ind w:left="2171" w:hanging="357"/>
        <w:rPr>
          <w:rFonts w:ascii="Arial" w:hAnsi="Arial" w:cs="Arial"/>
        </w:rPr>
      </w:pPr>
    </w:p>
    <w:p w14:paraId="454AA7F4" w14:textId="3A2119A1" w:rsidR="00FF1141" w:rsidRPr="007C674D" w:rsidRDefault="00FF1141" w:rsidP="00EC2BA7">
      <w:pPr>
        <w:pStyle w:val="Heading3"/>
      </w:pPr>
      <w:bookmarkStart w:id="13" w:name="_Toc123914407"/>
      <w:r w:rsidRPr="007C674D">
        <w:t xml:space="preserve">Action by </w:t>
      </w:r>
      <w:r w:rsidR="00412798" w:rsidRPr="007848E7">
        <w:t>the</w:t>
      </w:r>
      <w:r w:rsidR="00412798" w:rsidRPr="00EC2BA7">
        <w:t xml:space="preserve"> </w:t>
      </w:r>
      <w:r w:rsidR="00412798" w:rsidRPr="007848E7">
        <w:t>Authority</w:t>
      </w:r>
      <w:bookmarkEnd w:id="13"/>
    </w:p>
    <w:p w14:paraId="1C853273" w14:textId="4EA3DC55" w:rsidR="002E7858" w:rsidRDefault="004A4DA3" w:rsidP="00554CF8">
      <w:pPr>
        <w:tabs>
          <w:tab w:val="left" w:pos="1440"/>
          <w:tab w:val="left" w:pos="1620"/>
          <w:tab w:val="left" w:pos="1985"/>
        </w:tabs>
        <w:spacing w:line="276" w:lineRule="auto"/>
        <w:ind w:left="567" w:hanging="567"/>
        <w:rPr>
          <w:rFonts w:ascii="Arial" w:hAnsi="Arial" w:cs="Arial"/>
        </w:rPr>
      </w:pPr>
      <w:r w:rsidRPr="007C674D">
        <w:rPr>
          <w:rFonts w:ascii="Arial" w:hAnsi="Arial" w:cs="Arial"/>
          <w:b/>
        </w:rPr>
        <w:t>3</w:t>
      </w:r>
      <w:r w:rsidR="006B3E7A">
        <w:rPr>
          <w:rFonts w:ascii="Arial" w:hAnsi="Arial" w:cs="Arial"/>
          <w:b/>
        </w:rPr>
        <w:t>2</w:t>
      </w:r>
      <w:r w:rsidR="00FF1141" w:rsidRPr="007C674D">
        <w:rPr>
          <w:rFonts w:ascii="Arial" w:hAnsi="Arial" w:cs="Arial"/>
          <w:b/>
        </w:rPr>
        <w:t>.</w:t>
      </w:r>
      <w:r w:rsidR="00FF1141" w:rsidRPr="007C674D">
        <w:rPr>
          <w:rFonts w:ascii="Arial" w:hAnsi="Arial" w:cs="Arial"/>
        </w:rPr>
        <w:t xml:space="preserve"> </w:t>
      </w:r>
      <w:r w:rsidR="004B1FFC">
        <w:rPr>
          <w:rFonts w:ascii="Arial" w:hAnsi="Arial" w:cs="Arial"/>
        </w:rPr>
        <w:tab/>
      </w:r>
      <w:r w:rsidR="00FF1141" w:rsidRPr="007C674D">
        <w:rPr>
          <w:rFonts w:ascii="Arial" w:hAnsi="Arial" w:cs="Arial"/>
        </w:rPr>
        <w:t>Part IX</w:t>
      </w:r>
      <w:r w:rsidR="00C55ACD">
        <w:rPr>
          <w:rFonts w:ascii="Arial" w:hAnsi="Arial" w:cs="Arial"/>
        </w:rPr>
        <w:t xml:space="preserve"> of</w:t>
      </w:r>
      <w:r w:rsidR="00FF1141" w:rsidRPr="007C674D">
        <w:rPr>
          <w:rFonts w:ascii="Arial" w:hAnsi="Arial" w:cs="Arial"/>
        </w:rPr>
        <w:t xml:space="preserve"> the Act</w:t>
      </w:r>
      <w:r w:rsidR="002D7F69">
        <w:rPr>
          <w:rFonts w:ascii="Arial" w:hAnsi="Arial" w:cs="Arial"/>
        </w:rPr>
        <w:t xml:space="preserve"> </w:t>
      </w:r>
      <w:r w:rsidR="00385A54">
        <w:rPr>
          <w:rFonts w:ascii="Arial" w:hAnsi="Arial" w:cs="Arial"/>
        </w:rPr>
        <w:t>gives</w:t>
      </w:r>
      <w:r w:rsidR="00FF1141" w:rsidRPr="007C674D">
        <w:rPr>
          <w:rFonts w:ascii="Arial" w:hAnsi="Arial" w:cs="Arial"/>
        </w:rPr>
        <w:t xml:space="preserve"> </w:t>
      </w:r>
      <w:r w:rsidR="0061334C" w:rsidRPr="0061334C">
        <w:rPr>
          <w:rFonts w:ascii="Arial" w:hAnsi="Arial" w:cs="Arial"/>
        </w:rPr>
        <w:t>the</w:t>
      </w:r>
      <w:r w:rsidR="0061334C">
        <w:rPr>
          <w:rFonts w:ascii="Arial" w:hAnsi="Arial" w:cs="Arial"/>
          <w:i/>
          <w:iCs/>
        </w:rPr>
        <w:t xml:space="preserve"> </w:t>
      </w:r>
      <w:r w:rsidR="0061334C" w:rsidRPr="0061334C">
        <w:rPr>
          <w:rFonts w:ascii="Arial" w:hAnsi="Arial" w:cs="Arial"/>
        </w:rPr>
        <w:t>Authority</w:t>
      </w:r>
      <w:r w:rsidR="00FF1141" w:rsidRPr="007C674D">
        <w:rPr>
          <w:rFonts w:ascii="Arial" w:hAnsi="Arial" w:cs="Arial"/>
        </w:rPr>
        <w:t xml:space="preserve"> power to make miscellaneous applications to the </w:t>
      </w:r>
      <w:r w:rsidR="00FF1141" w:rsidRPr="00385A54">
        <w:rPr>
          <w:rFonts w:ascii="Arial" w:hAnsi="Arial" w:cs="Arial"/>
        </w:rPr>
        <w:t xml:space="preserve">High </w:t>
      </w:r>
      <w:r w:rsidR="00FF1141" w:rsidRPr="00205B2E">
        <w:rPr>
          <w:rFonts w:ascii="Arial" w:hAnsi="Arial" w:cs="Arial"/>
        </w:rPr>
        <w:t>Court</w:t>
      </w:r>
      <w:r w:rsidR="00FF1141" w:rsidRPr="007C674D">
        <w:rPr>
          <w:rFonts w:ascii="Arial" w:hAnsi="Arial" w:cs="Arial"/>
          <w:i/>
        </w:rPr>
        <w:t>.</w:t>
      </w:r>
      <w:r w:rsidR="00FF1141" w:rsidRPr="007C674D">
        <w:rPr>
          <w:rFonts w:ascii="Arial" w:hAnsi="Arial" w:cs="Arial"/>
        </w:rPr>
        <w:t xml:space="preserve"> Some of these </w:t>
      </w:r>
      <w:r w:rsidR="00385A54">
        <w:rPr>
          <w:rFonts w:ascii="Arial" w:hAnsi="Arial" w:cs="Arial"/>
          <w:iCs/>
        </w:rPr>
        <w:t>c</w:t>
      </w:r>
      <w:r w:rsidR="00FF1141" w:rsidRPr="00205B2E">
        <w:rPr>
          <w:rFonts w:ascii="Arial" w:hAnsi="Arial" w:cs="Arial"/>
          <w:iCs/>
        </w:rPr>
        <w:t>ourt</w:t>
      </w:r>
      <w:r w:rsidR="00FF1141" w:rsidRPr="007C674D">
        <w:rPr>
          <w:rFonts w:ascii="Arial" w:hAnsi="Arial" w:cs="Arial"/>
          <w:i/>
        </w:rPr>
        <w:t xml:space="preserve"> </w:t>
      </w:r>
      <w:r w:rsidR="00FF1141" w:rsidRPr="007C674D">
        <w:rPr>
          <w:rFonts w:ascii="Arial" w:hAnsi="Arial" w:cs="Arial"/>
        </w:rPr>
        <w:t xml:space="preserve">applications may be relevant where </w:t>
      </w:r>
      <w:r w:rsidR="0061334C" w:rsidRPr="0061334C">
        <w:rPr>
          <w:rFonts w:ascii="Arial" w:hAnsi="Arial" w:cs="Arial"/>
        </w:rPr>
        <w:t>the</w:t>
      </w:r>
      <w:r w:rsidR="0061334C">
        <w:rPr>
          <w:rFonts w:ascii="Arial" w:hAnsi="Arial" w:cs="Arial"/>
          <w:i/>
          <w:iCs/>
        </w:rPr>
        <w:t xml:space="preserve"> </w:t>
      </w:r>
      <w:r w:rsidR="0061334C" w:rsidRPr="0061334C">
        <w:rPr>
          <w:rFonts w:ascii="Arial" w:hAnsi="Arial" w:cs="Arial"/>
        </w:rPr>
        <w:t>Authority</w:t>
      </w:r>
      <w:r w:rsidR="00FF1141" w:rsidRPr="007C674D">
        <w:rPr>
          <w:rFonts w:ascii="Arial" w:hAnsi="Arial" w:cs="Arial"/>
        </w:rPr>
        <w:t xml:space="preserve"> receives a report, whether compulsory or voluntary, under </w:t>
      </w:r>
      <w:r w:rsidR="00D900F4">
        <w:rPr>
          <w:rFonts w:ascii="Arial" w:hAnsi="Arial" w:cs="Arial"/>
        </w:rPr>
        <w:t>P</w:t>
      </w:r>
      <w:r w:rsidR="00FF1141" w:rsidRPr="007C674D">
        <w:rPr>
          <w:rFonts w:ascii="Arial" w:hAnsi="Arial" w:cs="Arial"/>
        </w:rPr>
        <w:t xml:space="preserve">art VIII. In particular, </w:t>
      </w:r>
      <w:r w:rsidR="0061334C" w:rsidRPr="0061334C">
        <w:rPr>
          <w:rFonts w:ascii="Arial" w:hAnsi="Arial" w:cs="Arial"/>
        </w:rPr>
        <w:t>the</w:t>
      </w:r>
      <w:r w:rsidR="0061334C">
        <w:rPr>
          <w:rFonts w:ascii="Arial" w:hAnsi="Arial" w:cs="Arial"/>
          <w:i/>
          <w:iCs/>
        </w:rPr>
        <w:t xml:space="preserve"> </w:t>
      </w:r>
      <w:r w:rsidR="0061334C" w:rsidRPr="0061334C">
        <w:rPr>
          <w:rFonts w:ascii="Arial" w:hAnsi="Arial" w:cs="Arial"/>
        </w:rPr>
        <w:t>Authority</w:t>
      </w:r>
      <w:r w:rsidR="00FF1141" w:rsidRPr="007C674D">
        <w:rPr>
          <w:rFonts w:ascii="Arial" w:hAnsi="Arial" w:cs="Arial"/>
        </w:rPr>
        <w:t xml:space="preserve"> has power to apply to the High </w:t>
      </w:r>
      <w:r w:rsidR="00FF1141" w:rsidRPr="00205B2E">
        <w:rPr>
          <w:rFonts w:ascii="Arial" w:hAnsi="Arial" w:cs="Arial"/>
          <w:iCs/>
        </w:rPr>
        <w:t>Court</w:t>
      </w:r>
      <w:r w:rsidR="00FF1141" w:rsidRPr="007C674D">
        <w:rPr>
          <w:rFonts w:ascii="Arial" w:hAnsi="Arial" w:cs="Arial"/>
        </w:rPr>
        <w:t xml:space="preserve"> for an </w:t>
      </w:r>
      <w:r w:rsidR="00385A54">
        <w:rPr>
          <w:rFonts w:ascii="Arial" w:hAnsi="Arial" w:cs="Arial"/>
        </w:rPr>
        <w:t>o</w:t>
      </w:r>
      <w:r w:rsidR="00FF1141" w:rsidRPr="007C674D">
        <w:rPr>
          <w:rFonts w:ascii="Arial" w:hAnsi="Arial" w:cs="Arial"/>
        </w:rPr>
        <w:t>rder</w:t>
      </w:r>
      <w:r w:rsidR="002E7858">
        <w:rPr>
          <w:rFonts w:ascii="Arial" w:hAnsi="Arial" w:cs="Arial"/>
        </w:rPr>
        <w:t xml:space="preserve"> directing:</w:t>
      </w:r>
    </w:p>
    <w:p w14:paraId="06D30645" w14:textId="77777777" w:rsidR="002E7858" w:rsidRDefault="002E7858" w:rsidP="00EC2BA7">
      <w:pPr>
        <w:tabs>
          <w:tab w:val="left" w:pos="540"/>
          <w:tab w:val="left" w:pos="1440"/>
          <w:tab w:val="left" w:pos="1620"/>
          <w:tab w:val="left" w:pos="1985"/>
        </w:tabs>
        <w:spacing w:line="276" w:lineRule="auto"/>
        <w:ind w:left="1418" w:hanging="1418"/>
        <w:rPr>
          <w:rFonts w:ascii="Arial" w:hAnsi="Arial" w:cs="Arial"/>
        </w:rPr>
      </w:pPr>
    </w:p>
    <w:p w14:paraId="718C681F" w14:textId="4FCF97EF" w:rsidR="002E7858" w:rsidRPr="002A112F" w:rsidRDefault="00FF1141" w:rsidP="00F92FA4">
      <w:pPr>
        <w:pStyle w:val="ListParagraph"/>
        <w:numPr>
          <w:ilvl w:val="0"/>
          <w:numId w:val="32"/>
        </w:numPr>
        <w:spacing w:line="276" w:lineRule="auto"/>
        <w:ind w:left="851" w:hanging="284"/>
        <w:rPr>
          <w:rFonts w:ascii="Arial" w:hAnsi="Arial" w:cs="Arial"/>
        </w:rPr>
      </w:pPr>
      <w:r w:rsidRPr="002A112F">
        <w:rPr>
          <w:rFonts w:ascii="Arial" w:hAnsi="Arial" w:cs="Arial"/>
        </w:rPr>
        <w:t xml:space="preserve">the restoration of any of the resources of a </w:t>
      </w:r>
      <w:r w:rsidR="003E1E3A" w:rsidRPr="002A112F">
        <w:rPr>
          <w:rFonts w:ascii="Arial" w:hAnsi="Arial" w:cs="Arial"/>
        </w:rPr>
        <w:t>scheme</w:t>
      </w:r>
      <w:r w:rsidRPr="002A112F">
        <w:rPr>
          <w:rFonts w:ascii="Arial" w:hAnsi="Arial" w:cs="Arial"/>
        </w:rPr>
        <w:t xml:space="preserve"> which have been wrongfully paid or transferred to any person</w:t>
      </w:r>
      <w:r w:rsidR="00312BCF" w:rsidRPr="002A112F">
        <w:rPr>
          <w:rFonts w:ascii="Arial" w:hAnsi="Arial" w:cs="Arial"/>
        </w:rPr>
        <w:t xml:space="preserve"> and </w:t>
      </w:r>
      <w:r w:rsidR="008E0CB1" w:rsidRPr="002A112F">
        <w:rPr>
          <w:rFonts w:ascii="Arial" w:hAnsi="Arial" w:cs="Arial"/>
        </w:rPr>
        <w:t>f</w:t>
      </w:r>
      <w:r w:rsidR="00312BCF" w:rsidRPr="002A112F">
        <w:rPr>
          <w:rFonts w:ascii="Arial" w:hAnsi="Arial" w:cs="Arial"/>
        </w:rPr>
        <w:t xml:space="preserve">or </w:t>
      </w:r>
      <w:r w:rsidR="002B0C7C" w:rsidRPr="002A112F">
        <w:rPr>
          <w:rFonts w:ascii="Arial" w:hAnsi="Arial" w:cs="Arial"/>
        </w:rPr>
        <w:t>an order</w:t>
      </w:r>
      <w:r w:rsidR="002A112F">
        <w:rPr>
          <w:rFonts w:ascii="Arial" w:hAnsi="Arial" w:cs="Arial"/>
        </w:rPr>
        <w:t>,</w:t>
      </w:r>
      <w:r w:rsidR="002B0C7C" w:rsidRPr="002A112F">
        <w:rPr>
          <w:rFonts w:ascii="Arial" w:hAnsi="Arial" w:cs="Arial"/>
        </w:rPr>
        <w:t xml:space="preserve"> </w:t>
      </w:r>
    </w:p>
    <w:p w14:paraId="230B1198" w14:textId="538640B2" w:rsidR="002E7858" w:rsidRPr="002A112F" w:rsidRDefault="00312BCF" w:rsidP="00F92FA4">
      <w:pPr>
        <w:pStyle w:val="ListParagraph"/>
        <w:numPr>
          <w:ilvl w:val="0"/>
          <w:numId w:val="32"/>
        </w:numPr>
        <w:spacing w:line="276" w:lineRule="auto"/>
        <w:ind w:left="851" w:hanging="284"/>
        <w:rPr>
          <w:rFonts w:ascii="Arial" w:hAnsi="Arial" w:cs="Arial"/>
        </w:rPr>
      </w:pPr>
      <w:r w:rsidRPr="002A112F">
        <w:rPr>
          <w:rFonts w:ascii="Arial" w:hAnsi="Arial" w:cs="Arial"/>
        </w:rPr>
        <w:t>an employer to pay arrears of contributions to a scheme</w:t>
      </w:r>
      <w:r w:rsidR="002A112F">
        <w:rPr>
          <w:rFonts w:ascii="Arial" w:hAnsi="Arial" w:cs="Arial"/>
        </w:rPr>
        <w:t>,</w:t>
      </w:r>
    </w:p>
    <w:p w14:paraId="12013192" w14:textId="606CE034" w:rsidR="002A112F" w:rsidRPr="002A112F" w:rsidRDefault="002B0C7C" w:rsidP="00F92FA4">
      <w:pPr>
        <w:pStyle w:val="ListParagraph"/>
        <w:numPr>
          <w:ilvl w:val="0"/>
          <w:numId w:val="32"/>
        </w:numPr>
        <w:spacing w:line="276" w:lineRule="auto"/>
        <w:ind w:left="851" w:hanging="284"/>
        <w:rPr>
          <w:rFonts w:ascii="Arial" w:hAnsi="Arial" w:cs="Arial"/>
          <w:i/>
        </w:rPr>
      </w:pPr>
      <w:r w:rsidRPr="002A112F">
        <w:rPr>
          <w:rFonts w:ascii="Arial" w:hAnsi="Arial" w:cs="Arial"/>
        </w:rPr>
        <w:lastRenderedPageBreak/>
        <w:t>trustees of a scheme or trust RAC to dispose of any investment held for the purposes of the scheme or trust RAC</w:t>
      </w:r>
      <w:r w:rsidR="00312BCF" w:rsidRPr="002A112F">
        <w:rPr>
          <w:rFonts w:ascii="Arial" w:hAnsi="Arial" w:cs="Arial"/>
        </w:rPr>
        <w:t>.</w:t>
      </w:r>
    </w:p>
    <w:p w14:paraId="2C155E82" w14:textId="77777777" w:rsidR="002A112F" w:rsidRDefault="002A112F" w:rsidP="00EC2BA7">
      <w:pPr>
        <w:pStyle w:val="ListParagraph"/>
        <w:tabs>
          <w:tab w:val="left" w:pos="540"/>
          <w:tab w:val="left" w:pos="1440"/>
          <w:tab w:val="left" w:pos="1620"/>
          <w:tab w:val="left" w:pos="1985"/>
        </w:tabs>
        <w:spacing w:line="276" w:lineRule="auto"/>
        <w:rPr>
          <w:rFonts w:ascii="Arial" w:hAnsi="Arial" w:cs="Arial"/>
        </w:rPr>
      </w:pPr>
    </w:p>
    <w:p w14:paraId="6E63B09D" w14:textId="4730C9AC" w:rsidR="00FF1141" w:rsidRPr="002A112F" w:rsidRDefault="00554CF8" w:rsidP="00554CF8">
      <w:pPr>
        <w:pStyle w:val="ListParagraph"/>
        <w:tabs>
          <w:tab w:val="left" w:pos="1620"/>
          <w:tab w:val="left" w:pos="1985"/>
        </w:tabs>
        <w:spacing w:line="276" w:lineRule="auto"/>
        <w:ind w:left="567" w:hanging="567"/>
        <w:rPr>
          <w:rFonts w:ascii="Arial" w:hAnsi="Arial" w:cs="Arial"/>
          <w:i/>
        </w:rPr>
      </w:pPr>
      <w:r>
        <w:rPr>
          <w:rFonts w:ascii="Arial" w:hAnsi="Arial" w:cs="Arial"/>
        </w:rPr>
        <w:tab/>
      </w:r>
      <w:r w:rsidR="00312BCF" w:rsidRPr="002A112F">
        <w:rPr>
          <w:rFonts w:ascii="Arial" w:hAnsi="Arial" w:cs="Arial"/>
        </w:rPr>
        <w:t xml:space="preserve">The Authority </w:t>
      </w:r>
      <w:r w:rsidR="00107AA9" w:rsidRPr="002A112F">
        <w:rPr>
          <w:rFonts w:ascii="Arial" w:hAnsi="Arial" w:cs="Arial"/>
        </w:rPr>
        <w:t>can apply</w:t>
      </w:r>
      <w:r w:rsidR="00FF1141" w:rsidRPr="002A112F">
        <w:rPr>
          <w:rFonts w:ascii="Arial" w:hAnsi="Arial" w:cs="Arial"/>
        </w:rPr>
        <w:t xml:space="preserve"> for an injunction prohibiting a person from doing any act which constitutes a misuse or misappropriation of any of the resources of a </w:t>
      </w:r>
      <w:r w:rsidR="003E1E3A" w:rsidRPr="002A112F">
        <w:rPr>
          <w:rFonts w:ascii="Arial" w:hAnsi="Arial" w:cs="Arial"/>
        </w:rPr>
        <w:t>scheme</w:t>
      </w:r>
      <w:r w:rsidR="00FF1141" w:rsidRPr="002A112F">
        <w:rPr>
          <w:rFonts w:ascii="Arial" w:hAnsi="Arial" w:cs="Arial"/>
        </w:rPr>
        <w:t xml:space="preserve">. In each </w:t>
      </w:r>
      <w:r w:rsidR="000E3112" w:rsidRPr="002A112F">
        <w:rPr>
          <w:rFonts w:ascii="Arial" w:hAnsi="Arial" w:cs="Arial"/>
        </w:rPr>
        <w:t>case,</w:t>
      </w:r>
      <w:r w:rsidR="00FF1141" w:rsidRPr="002A112F">
        <w:rPr>
          <w:rFonts w:ascii="Arial" w:hAnsi="Arial" w:cs="Arial"/>
        </w:rPr>
        <w:t xml:space="preserve"> </w:t>
      </w:r>
      <w:r w:rsidR="0061334C" w:rsidRPr="002A112F">
        <w:rPr>
          <w:rFonts w:ascii="Arial" w:hAnsi="Arial" w:cs="Arial"/>
        </w:rPr>
        <w:t>the Authority</w:t>
      </w:r>
      <w:r w:rsidR="00FF1141" w:rsidRPr="002A112F">
        <w:rPr>
          <w:rFonts w:ascii="Arial" w:hAnsi="Arial" w:cs="Arial"/>
        </w:rPr>
        <w:t xml:space="preserve"> must establish to the satisfaction of </w:t>
      </w:r>
      <w:r w:rsidR="00E648F5" w:rsidRPr="002A112F">
        <w:rPr>
          <w:rFonts w:ascii="Arial" w:hAnsi="Arial" w:cs="Arial"/>
        </w:rPr>
        <w:t>the</w:t>
      </w:r>
      <w:r w:rsidR="00FF1141" w:rsidRPr="002A112F">
        <w:rPr>
          <w:rFonts w:ascii="Arial" w:hAnsi="Arial" w:cs="Arial"/>
        </w:rPr>
        <w:t xml:space="preserve"> High Court that the wrongful payment or transfer or the misuse or </w:t>
      </w:r>
      <w:r w:rsidR="00E648F5" w:rsidRPr="002A112F">
        <w:rPr>
          <w:rFonts w:ascii="Arial" w:hAnsi="Arial" w:cs="Arial"/>
        </w:rPr>
        <w:t>misappropriation</w:t>
      </w:r>
      <w:r w:rsidR="00FF1141" w:rsidRPr="002A112F">
        <w:rPr>
          <w:rFonts w:ascii="Arial" w:hAnsi="Arial" w:cs="Arial"/>
        </w:rPr>
        <w:t xml:space="preserve"> of any of the resources of the </w:t>
      </w:r>
      <w:r w:rsidR="003E1E3A" w:rsidRPr="002A112F">
        <w:rPr>
          <w:rFonts w:ascii="Arial" w:hAnsi="Arial" w:cs="Arial"/>
        </w:rPr>
        <w:t>scheme</w:t>
      </w:r>
      <w:r w:rsidR="00FF1141" w:rsidRPr="002A112F">
        <w:rPr>
          <w:rFonts w:ascii="Arial" w:hAnsi="Arial" w:cs="Arial"/>
        </w:rPr>
        <w:t xml:space="preserve"> is likely to jeopardise the rights and interests of the members under the </w:t>
      </w:r>
      <w:r w:rsidR="003E1E3A" w:rsidRPr="002A112F">
        <w:rPr>
          <w:rFonts w:ascii="Arial" w:hAnsi="Arial" w:cs="Arial"/>
        </w:rPr>
        <w:t>scheme</w:t>
      </w:r>
      <w:r w:rsidR="00FF1141" w:rsidRPr="002A112F">
        <w:rPr>
          <w:rFonts w:ascii="Arial" w:hAnsi="Arial" w:cs="Arial"/>
        </w:rPr>
        <w:t>.</w:t>
      </w:r>
      <w:r w:rsidR="00F92FA4">
        <w:rPr>
          <w:rFonts w:ascii="Arial" w:hAnsi="Arial" w:cs="Arial"/>
        </w:rPr>
        <w:t xml:space="preserve">  </w:t>
      </w:r>
      <w:r w:rsidR="00F92FA4" w:rsidRPr="00745859">
        <w:rPr>
          <w:rFonts w:ascii="Arial" w:hAnsi="Arial" w:cs="Arial"/>
          <w:b/>
          <w:bCs/>
        </w:rPr>
        <w:t>(Section</w:t>
      </w:r>
      <w:r w:rsidR="00F92FA4">
        <w:rPr>
          <w:rFonts w:ascii="Arial" w:hAnsi="Arial" w:cs="Arial"/>
          <w:b/>
          <w:bCs/>
        </w:rPr>
        <w:t>s</w:t>
      </w:r>
      <w:r w:rsidR="00F92FA4" w:rsidRPr="00745859">
        <w:rPr>
          <w:rFonts w:ascii="Arial" w:hAnsi="Arial" w:cs="Arial"/>
          <w:b/>
          <w:bCs/>
        </w:rPr>
        <w:t xml:space="preserve"> 8</w:t>
      </w:r>
      <w:r w:rsidR="00F92FA4">
        <w:rPr>
          <w:rFonts w:ascii="Arial" w:hAnsi="Arial" w:cs="Arial"/>
          <w:b/>
          <w:bCs/>
        </w:rPr>
        <w:t>6-90)</w:t>
      </w:r>
    </w:p>
    <w:p w14:paraId="017B6A5B" w14:textId="77777777" w:rsidR="004B0AC6" w:rsidRPr="007C674D" w:rsidRDefault="004B0AC6" w:rsidP="00554CF8">
      <w:pPr>
        <w:tabs>
          <w:tab w:val="left" w:pos="1440"/>
          <w:tab w:val="left" w:pos="1620"/>
          <w:tab w:val="left" w:pos="1985"/>
        </w:tabs>
        <w:spacing w:line="276" w:lineRule="auto"/>
        <w:ind w:left="567" w:hanging="567"/>
        <w:rPr>
          <w:rFonts w:ascii="Arial" w:hAnsi="Arial" w:cs="Arial"/>
        </w:rPr>
      </w:pPr>
    </w:p>
    <w:p w14:paraId="3703EF72" w14:textId="1C197B2F" w:rsidR="00950847" w:rsidRDefault="004A4DA3" w:rsidP="00554CF8">
      <w:pPr>
        <w:tabs>
          <w:tab w:val="left" w:pos="567"/>
          <w:tab w:val="left" w:pos="1080"/>
          <w:tab w:val="left" w:pos="1985"/>
        </w:tabs>
        <w:spacing w:line="276" w:lineRule="auto"/>
        <w:ind w:left="567" w:hanging="567"/>
      </w:pPr>
      <w:r w:rsidRPr="007C674D">
        <w:rPr>
          <w:rFonts w:ascii="Arial" w:hAnsi="Arial" w:cs="Arial"/>
          <w:b/>
        </w:rPr>
        <w:t>3</w:t>
      </w:r>
      <w:r w:rsidR="006B3E7A">
        <w:rPr>
          <w:rFonts w:ascii="Arial" w:hAnsi="Arial" w:cs="Arial"/>
          <w:b/>
        </w:rPr>
        <w:t>3</w:t>
      </w:r>
      <w:r w:rsidR="00E648F5" w:rsidRPr="007C674D">
        <w:rPr>
          <w:rFonts w:ascii="Arial" w:hAnsi="Arial" w:cs="Arial"/>
        </w:rPr>
        <w:t>.</w:t>
      </w:r>
      <w:r w:rsidR="004B1FFC">
        <w:rPr>
          <w:rFonts w:ascii="Arial" w:hAnsi="Arial" w:cs="Arial"/>
        </w:rPr>
        <w:tab/>
      </w:r>
      <w:r w:rsidR="00E648F5" w:rsidRPr="00385A54">
        <w:rPr>
          <w:rFonts w:ascii="Arial" w:hAnsi="Arial" w:cs="Arial"/>
        </w:rPr>
        <w:t>For the purposes of the la</w:t>
      </w:r>
      <w:r w:rsidR="00FF1141" w:rsidRPr="00385A54">
        <w:rPr>
          <w:rFonts w:ascii="Arial" w:hAnsi="Arial" w:cs="Arial"/>
        </w:rPr>
        <w:t xml:space="preserve">w of defamation, </w:t>
      </w:r>
      <w:r w:rsidR="003E1E3A" w:rsidRPr="00385A54">
        <w:rPr>
          <w:rFonts w:ascii="Arial" w:hAnsi="Arial" w:cs="Arial"/>
        </w:rPr>
        <w:t>s</w:t>
      </w:r>
      <w:r w:rsidR="00FF1141" w:rsidRPr="00385A54">
        <w:rPr>
          <w:rFonts w:ascii="Arial" w:hAnsi="Arial" w:cs="Arial"/>
        </w:rPr>
        <w:t xml:space="preserve">ection 85 of the Act gives absolute privilege to the publication </w:t>
      </w:r>
      <w:r w:rsidR="00E648F5" w:rsidRPr="00385A54">
        <w:rPr>
          <w:rFonts w:ascii="Arial" w:hAnsi="Arial" w:cs="Arial"/>
        </w:rPr>
        <w:t xml:space="preserve">by </w:t>
      </w:r>
      <w:r w:rsidR="0061334C" w:rsidRPr="00385A54">
        <w:rPr>
          <w:rFonts w:ascii="Arial" w:hAnsi="Arial" w:cs="Arial"/>
        </w:rPr>
        <w:t>the</w:t>
      </w:r>
      <w:r w:rsidR="0061334C" w:rsidRPr="00205B2E">
        <w:rPr>
          <w:rFonts w:ascii="Arial" w:hAnsi="Arial" w:cs="Arial"/>
        </w:rPr>
        <w:t xml:space="preserve"> </w:t>
      </w:r>
      <w:r w:rsidR="0061334C" w:rsidRPr="00385A54">
        <w:rPr>
          <w:rFonts w:ascii="Arial" w:hAnsi="Arial" w:cs="Arial"/>
        </w:rPr>
        <w:t>Authority</w:t>
      </w:r>
      <w:r w:rsidR="00E648F5" w:rsidRPr="00385A54">
        <w:rPr>
          <w:rFonts w:ascii="Arial" w:hAnsi="Arial" w:cs="Arial"/>
        </w:rPr>
        <w:t xml:space="preserve"> of any report</w:t>
      </w:r>
      <w:r w:rsidR="00FF1141" w:rsidRPr="00385A54">
        <w:rPr>
          <w:rFonts w:ascii="Arial" w:hAnsi="Arial" w:cs="Arial"/>
        </w:rPr>
        <w:t xml:space="preserve"> made to it under </w:t>
      </w:r>
      <w:r w:rsidR="003E1E3A" w:rsidRPr="00385A54">
        <w:rPr>
          <w:rFonts w:ascii="Arial" w:hAnsi="Arial" w:cs="Arial"/>
        </w:rPr>
        <w:t>s</w:t>
      </w:r>
      <w:r w:rsidR="00FF1141" w:rsidRPr="00385A54">
        <w:rPr>
          <w:rFonts w:ascii="Arial" w:hAnsi="Arial" w:cs="Arial"/>
        </w:rPr>
        <w:t xml:space="preserve">ection 83 and of any other report of any matter concerning the state and conduct of a </w:t>
      </w:r>
      <w:r w:rsidR="003E1E3A" w:rsidRPr="00205B2E">
        <w:rPr>
          <w:rFonts w:ascii="Arial" w:hAnsi="Arial" w:cs="Arial"/>
        </w:rPr>
        <w:t>scheme</w:t>
      </w:r>
      <w:r w:rsidR="00C00640" w:rsidRPr="00205B2E">
        <w:rPr>
          <w:rFonts w:ascii="Arial" w:hAnsi="Arial" w:cs="Arial"/>
        </w:rPr>
        <w:t xml:space="preserve">, </w:t>
      </w:r>
      <w:r w:rsidR="003E1E3A" w:rsidRPr="00205B2E">
        <w:rPr>
          <w:rFonts w:ascii="Arial" w:hAnsi="Arial" w:cs="Arial"/>
        </w:rPr>
        <w:t>trust RAC</w:t>
      </w:r>
      <w:r w:rsidR="00E648F5" w:rsidRPr="00385A54">
        <w:rPr>
          <w:rFonts w:ascii="Arial" w:hAnsi="Arial" w:cs="Arial"/>
        </w:rPr>
        <w:t xml:space="preserve"> or the state of</w:t>
      </w:r>
      <w:r w:rsidR="00C80236" w:rsidRPr="00385A54">
        <w:rPr>
          <w:rFonts w:ascii="Arial" w:hAnsi="Arial" w:cs="Arial"/>
        </w:rPr>
        <w:t xml:space="preserve"> a</w:t>
      </w:r>
      <w:r w:rsidR="00E648F5" w:rsidRPr="00385A54">
        <w:rPr>
          <w:rFonts w:ascii="Arial" w:hAnsi="Arial" w:cs="Arial"/>
        </w:rPr>
        <w:t xml:space="preserve"> </w:t>
      </w:r>
      <w:r w:rsidR="003E1E3A" w:rsidRPr="00205B2E">
        <w:rPr>
          <w:rFonts w:ascii="Arial" w:hAnsi="Arial" w:cs="Arial"/>
        </w:rPr>
        <w:t>PRSA</w:t>
      </w:r>
      <w:r w:rsidR="00E648F5" w:rsidRPr="00385A54">
        <w:rPr>
          <w:rFonts w:ascii="Arial" w:hAnsi="Arial" w:cs="Arial"/>
        </w:rPr>
        <w:t xml:space="preserve"> (</w:t>
      </w:r>
      <w:r w:rsidR="00FF1141" w:rsidRPr="00385A54">
        <w:rPr>
          <w:rFonts w:ascii="Arial" w:hAnsi="Arial" w:cs="Arial"/>
        </w:rPr>
        <w:t>including a voluntary report).</w:t>
      </w:r>
      <w:r w:rsidR="009B62B0" w:rsidRPr="007C674D">
        <w:rPr>
          <w:rFonts w:ascii="Arial" w:hAnsi="Arial" w:cs="Arial"/>
        </w:rPr>
        <w:t xml:space="preserve"> </w:t>
      </w:r>
      <w:r w:rsidR="00F92FA4">
        <w:rPr>
          <w:rFonts w:ascii="Arial" w:hAnsi="Arial" w:cs="Arial"/>
        </w:rPr>
        <w:t xml:space="preserve">  </w:t>
      </w:r>
      <w:r w:rsidR="00F92FA4" w:rsidRPr="00745859">
        <w:rPr>
          <w:rFonts w:ascii="Arial" w:hAnsi="Arial" w:cs="Arial"/>
          <w:b/>
          <w:bCs/>
        </w:rPr>
        <w:t>(Section 8</w:t>
      </w:r>
      <w:r w:rsidR="00F92FA4">
        <w:rPr>
          <w:rFonts w:ascii="Arial" w:hAnsi="Arial" w:cs="Arial"/>
          <w:b/>
          <w:bCs/>
        </w:rPr>
        <w:t>5</w:t>
      </w:r>
      <w:r w:rsidR="00F92FA4" w:rsidRPr="00745859">
        <w:rPr>
          <w:rFonts w:ascii="Arial" w:hAnsi="Arial" w:cs="Arial"/>
          <w:b/>
          <w:bCs/>
        </w:rPr>
        <w:t>)</w:t>
      </w:r>
    </w:p>
    <w:p w14:paraId="2D05CA59" w14:textId="77777777" w:rsidR="00FF1141" w:rsidRDefault="00950847" w:rsidP="00EC2BA7">
      <w:pPr>
        <w:tabs>
          <w:tab w:val="left" w:pos="1985"/>
          <w:tab w:val="left" w:pos="6660"/>
          <w:tab w:val="left" w:pos="6840"/>
        </w:tabs>
        <w:spacing w:line="276" w:lineRule="auto"/>
        <w:ind w:hanging="900"/>
      </w:pPr>
      <w:r>
        <w:tab/>
      </w:r>
    </w:p>
    <w:sectPr w:rsidR="00FF1141" w:rsidSect="007848E7">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FB0683" w14:textId="77777777" w:rsidR="002728CA" w:rsidRDefault="002728CA">
      <w:r>
        <w:separator/>
      </w:r>
    </w:p>
  </w:endnote>
  <w:endnote w:type="continuationSeparator" w:id="0">
    <w:p w14:paraId="432866E1" w14:textId="77777777" w:rsidR="002728CA" w:rsidRDefault="002728CA">
      <w:r>
        <w:continuationSeparator/>
      </w:r>
    </w:p>
  </w:endnote>
  <w:endnote w:type="continuationNotice" w:id="1">
    <w:p w14:paraId="0ED2E8D6" w14:textId="77777777" w:rsidR="002728CA" w:rsidRDefault="002728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BD8D" w14:textId="77777777" w:rsidR="003E1E3A" w:rsidRDefault="003E1E3A" w:rsidP="003053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F9A748" w14:textId="77777777" w:rsidR="003E1E3A" w:rsidRDefault="003E1E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9F6CF" w14:textId="77777777" w:rsidR="007848E7" w:rsidRPr="007848E7" w:rsidRDefault="007848E7">
    <w:pPr>
      <w:pStyle w:val="Footer"/>
      <w:jc w:val="center"/>
      <w:rPr>
        <w:rFonts w:ascii="Arial" w:hAnsi="Arial" w:cs="Arial"/>
        <w:sz w:val="20"/>
        <w:szCs w:val="20"/>
      </w:rPr>
    </w:pPr>
    <w:r w:rsidRPr="007848E7">
      <w:rPr>
        <w:rFonts w:ascii="Arial" w:hAnsi="Arial" w:cs="Arial"/>
        <w:sz w:val="20"/>
        <w:szCs w:val="20"/>
      </w:rPr>
      <w:t xml:space="preserve">Page </w:t>
    </w:r>
    <w:r w:rsidRPr="007848E7">
      <w:rPr>
        <w:rFonts w:ascii="Arial" w:hAnsi="Arial" w:cs="Arial"/>
        <w:b/>
        <w:bCs/>
        <w:sz w:val="20"/>
        <w:szCs w:val="20"/>
      </w:rPr>
      <w:fldChar w:fldCharType="begin"/>
    </w:r>
    <w:r w:rsidRPr="007848E7">
      <w:rPr>
        <w:rFonts w:ascii="Arial" w:hAnsi="Arial" w:cs="Arial"/>
        <w:b/>
        <w:bCs/>
        <w:sz w:val="20"/>
        <w:szCs w:val="20"/>
      </w:rPr>
      <w:instrText xml:space="preserve"> PAGE </w:instrText>
    </w:r>
    <w:r w:rsidRPr="007848E7">
      <w:rPr>
        <w:rFonts w:ascii="Arial" w:hAnsi="Arial" w:cs="Arial"/>
        <w:b/>
        <w:bCs/>
        <w:sz w:val="20"/>
        <w:szCs w:val="20"/>
      </w:rPr>
      <w:fldChar w:fldCharType="separate"/>
    </w:r>
    <w:r w:rsidRPr="007848E7">
      <w:rPr>
        <w:rFonts w:ascii="Arial" w:hAnsi="Arial" w:cs="Arial"/>
        <w:b/>
        <w:bCs/>
        <w:noProof/>
        <w:sz w:val="20"/>
        <w:szCs w:val="20"/>
      </w:rPr>
      <w:t>2</w:t>
    </w:r>
    <w:r w:rsidRPr="007848E7">
      <w:rPr>
        <w:rFonts w:ascii="Arial" w:hAnsi="Arial" w:cs="Arial"/>
        <w:b/>
        <w:bCs/>
        <w:sz w:val="20"/>
        <w:szCs w:val="20"/>
      </w:rPr>
      <w:fldChar w:fldCharType="end"/>
    </w:r>
    <w:r w:rsidRPr="007848E7">
      <w:rPr>
        <w:rFonts w:ascii="Arial" w:hAnsi="Arial" w:cs="Arial"/>
        <w:sz w:val="20"/>
        <w:szCs w:val="20"/>
      </w:rPr>
      <w:t xml:space="preserve"> of </w:t>
    </w:r>
    <w:r w:rsidRPr="007848E7">
      <w:rPr>
        <w:rFonts w:ascii="Arial" w:hAnsi="Arial" w:cs="Arial"/>
        <w:b/>
        <w:bCs/>
        <w:sz w:val="20"/>
        <w:szCs w:val="20"/>
      </w:rPr>
      <w:fldChar w:fldCharType="begin"/>
    </w:r>
    <w:r w:rsidRPr="007848E7">
      <w:rPr>
        <w:rFonts w:ascii="Arial" w:hAnsi="Arial" w:cs="Arial"/>
        <w:b/>
        <w:bCs/>
        <w:sz w:val="20"/>
        <w:szCs w:val="20"/>
      </w:rPr>
      <w:instrText xml:space="preserve"> NUMPAGES  </w:instrText>
    </w:r>
    <w:r w:rsidRPr="007848E7">
      <w:rPr>
        <w:rFonts w:ascii="Arial" w:hAnsi="Arial" w:cs="Arial"/>
        <w:b/>
        <w:bCs/>
        <w:sz w:val="20"/>
        <w:szCs w:val="20"/>
      </w:rPr>
      <w:fldChar w:fldCharType="separate"/>
    </w:r>
    <w:r w:rsidRPr="007848E7">
      <w:rPr>
        <w:rFonts w:ascii="Arial" w:hAnsi="Arial" w:cs="Arial"/>
        <w:b/>
        <w:bCs/>
        <w:noProof/>
        <w:sz w:val="20"/>
        <w:szCs w:val="20"/>
      </w:rPr>
      <w:t>2</w:t>
    </w:r>
    <w:r w:rsidRPr="007848E7">
      <w:rPr>
        <w:rFonts w:ascii="Arial" w:hAnsi="Arial" w:cs="Arial"/>
        <w:b/>
        <w:bCs/>
        <w:sz w:val="20"/>
        <w:szCs w:val="20"/>
      </w:rPr>
      <w:fldChar w:fldCharType="end"/>
    </w:r>
  </w:p>
  <w:p w14:paraId="293E4881" w14:textId="77777777" w:rsidR="003E1E3A" w:rsidRPr="00AE4A69" w:rsidRDefault="003E1E3A" w:rsidP="00006145">
    <w:pPr>
      <w:pStyle w:val="Footer"/>
      <w:tabs>
        <w:tab w:val="clear" w:pos="4153"/>
        <w:tab w:val="clear" w:pos="8306"/>
        <w:tab w:val="left" w:pos="6780"/>
      </w:tabs>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E151" w14:textId="5285C151" w:rsidR="003E1E3A" w:rsidRPr="00965D45" w:rsidRDefault="009F4A6C" w:rsidP="00AE4A69">
    <w:pPr>
      <w:pStyle w:val="Footer"/>
      <w:jc w:val="right"/>
      <w:rPr>
        <w:rFonts w:ascii="Arial" w:hAnsi="Arial" w:cs="Arial"/>
        <w:iCs/>
        <w:sz w:val="20"/>
        <w:szCs w:val="20"/>
      </w:rPr>
    </w:pPr>
    <w:r>
      <w:rPr>
        <w:rFonts w:ascii="Arial" w:hAnsi="Arial" w:cs="Arial"/>
        <w:iCs/>
        <w:sz w:val="20"/>
        <w:szCs w:val="20"/>
      </w:rPr>
      <w:t>Date l</w:t>
    </w:r>
    <w:r w:rsidR="00965D45" w:rsidRPr="00965D45">
      <w:rPr>
        <w:rFonts w:ascii="Arial" w:hAnsi="Arial" w:cs="Arial"/>
        <w:iCs/>
        <w:sz w:val="20"/>
        <w:szCs w:val="20"/>
      </w:rPr>
      <w:t>ast updated:</w:t>
    </w:r>
    <w:r w:rsidR="0006471B">
      <w:rPr>
        <w:rFonts w:ascii="Arial" w:hAnsi="Arial" w:cs="Arial"/>
        <w:iCs/>
        <w:sz w:val="20"/>
        <w:szCs w:val="20"/>
      </w:rPr>
      <w:t xml:space="preserve"> </w:t>
    </w:r>
    <w:r w:rsidR="004C3FE0">
      <w:rPr>
        <w:rFonts w:ascii="Arial" w:hAnsi="Arial" w:cs="Arial"/>
        <w:iCs/>
        <w:sz w:val="20"/>
        <w:szCs w:val="20"/>
      </w:rPr>
      <w:t xml:space="preserve">December </w:t>
    </w:r>
    <w:r w:rsidR="00F71A2E">
      <w:rPr>
        <w:rFonts w:ascii="Arial" w:hAnsi="Arial" w:cs="Arial"/>
        <w:iCs/>
        <w:sz w:val="20"/>
        <w:szCs w:val="20"/>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A03BC" w14:textId="77777777" w:rsidR="002728CA" w:rsidRDefault="002728CA">
      <w:r>
        <w:separator/>
      </w:r>
    </w:p>
  </w:footnote>
  <w:footnote w:type="continuationSeparator" w:id="0">
    <w:p w14:paraId="5A931395" w14:textId="77777777" w:rsidR="002728CA" w:rsidRDefault="002728CA">
      <w:r>
        <w:continuationSeparator/>
      </w:r>
    </w:p>
  </w:footnote>
  <w:footnote w:type="continuationNotice" w:id="1">
    <w:p w14:paraId="110B2A0B" w14:textId="77777777" w:rsidR="002728CA" w:rsidRDefault="002728C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014A6" w14:textId="56E14BF5" w:rsidR="003E1E3A" w:rsidRDefault="002C0E93" w:rsidP="00AF7B2A">
    <w:pPr>
      <w:pStyle w:val="Header"/>
      <w:jc w:val="center"/>
      <w:rPr>
        <w:noProof/>
        <w:lang w:eastAsia="en-IE"/>
      </w:rPr>
    </w:pPr>
    <w:r>
      <w:rPr>
        <w:noProof/>
        <w:lang w:val="en-GB" w:eastAsia="en-GB"/>
      </w:rPr>
      <w:drawing>
        <wp:inline distT="0" distB="0" distL="0" distR="0" wp14:anchorId="1C2BDCBC" wp14:editId="59BFCCE5">
          <wp:extent cx="1619250" cy="542925"/>
          <wp:effectExtent l="0" t="0" r="0" b="9525"/>
          <wp:docPr id="9" name="Picture 9"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3FD4E738" w14:textId="77777777" w:rsidR="003E1E3A" w:rsidRDefault="003E1E3A" w:rsidP="007C674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E24FF" w14:textId="7A39CA77" w:rsidR="003E1E3A" w:rsidRDefault="002C0E93" w:rsidP="00A73E65">
    <w:pPr>
      <w:pStyle w:val="Header"/>
      <w:jc w:val="center"/>
    </w:pPr>
    <w:r>
      <w:rPr>
        <w:noProof/>
        <w:lang w:val="en-GB" w:eastAsia="en-GB"/>
      </w:rPr>
      <w:drawing>
        <wp:inline distT="0" distB="0" distL="0" distR="0" wp14:anchorId="20E50010" wp14:editId="0C40249B">
          <wp:extent cx="1619250" cy="542925"/>
          <wp:effectExtent l="0" t="0" r="0" b="9525"/>
          <wp:docPr id="15" name="Picture 15"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16192BBF" w14:textId="77777777" w:rsidR="002C0E93" w:rsidRDefault="002C0E93" w:rsidP="00A73E65">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B6DF6"/>
    <w:multiLevelType w:val="hybridMultilevel"/>
    <w:tmpl w:val="5B6A7D2C"/>
    <w:lvl w:ilvl="0" w:tplc="F5C0843A">
      <w:start w:val="2"/>
      <w:numFmt w:val="lowerRoman"/>
      <w:lvlText w:val="(%1)"/>
      <w:lvlJc w:val="left"/>
      <w:pPr>
        <w:tabs>
          <w:tab w:val="num" w:pos="2880"/>
        </w:tabs>
        <w:ind w:left="2880" w:hanging="720"/>
      </w:pPr>
      <w:rPr>
        <w:rFonts w:hint="default"/>
      </w:rPr>
    </w:lvl>
    <w:lvl w:ilvl="1" w:tplc="65F4B4A2">
      <w:start w:val="1"/>
      <w:numFmt w:val="lowerRoman"/>
      <w:lvlText w:val="(%2)"/>
      <w:lvlJc w:val="left"/>
      <w:pPr>
        <w:tabs>
          <w:tab w:val="num" w:pos="2880"/>
        </w:tabs>
        <w:ind w:left="2880" w:hanging="720"/>
      </w:pPr>
      <w:rPr>
        <w:rFonts w:hint="default"/>
      </w:r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15:restartNumberingAfterBreak="0">
    <w:nsid w:val="06BB65D2"/>
    <w:multiLevelType w:val="hybridMultilevel"/>
    <w:tmpl w:val="DD3859C6"/>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2" w15:restartNumberingAfterBreak="0">
    <w:nsid w:val="08B955FA"/>
    <w:multiLevelType w:val="hybridMultilevel"/>
    <w:tmpl w:val="FC285220"/>
    <w:lvl w:ilvl="0" w:tplc="18090017">
      <w:start w:val="1"/>
      <w:numFmt w:val="lowerLetter"/>
      <w:lvlText w:val="%1)"/>
      <w:lvlJc w:val="left"/>
      <w:pPr>
        <w:ind w:left="2138" w:hanging="360"/>
      </w:pPr>
    </w:lvl>
    <w:lvl w:ilvl="1" w:tplc="18090019" w:tentative="1">
      <w:start w:val="1"/>
      <w:numFmt w:val="lowerLetter"/>
      <w:lvlText w:val="%2."/>
      <w:lvlJc w:val="left"/>
      <w:pPr>
        <w:ind w:left="2858" w:hanging="360"/>
      </w:pPr>
    </w:lvl>
    <w:lvl w:ilvl="2" w:tplc="1809001B" w:tentative="1">
      <w:start w:val="1"/>
      <w:numFmt w:val="lowerRoman"/>
      <w:lvlText w:val="%3."/>
      <w:lvlJc w:val="right"/>
      <w:pPr>
        <w:ind w:left="3578" w:hanging="180"/>
      </w:pPr>
    </w:lvl>
    <w:lvl w:ilvl="3" w:tplc="1809000F" w:tentative="1">
      <w:start w:val="1"/>
      <w:numFmt w:val="decimal"/>
      <w:lvlText w:val="%4."/>
      <w:lvlJc w:val="left"/>
      <w:pPr>
        <w:ind w:left="4298" w:hanging="360"/>
      </w:pPr>
    </w:lvl>
    <w:lvl w:ilvl="4" w:tplc="18090019" w:tentative="1">
      <w:start w:val="1"/>
      <w:numFmt w:val="lowerLetter"/>
      <w:lvlText w:val="%5."/>
      <w:lvlJc w:val="left"/>
      <w:pPr>
        <w:ind w:left="5018" w:hanging="360"/>
      </w:pPr>
    </w:lvl>
    <w:lvl w:ilvl="5" w:tplc="1809001B" w:tentative="1">
      <w:start w:val="1"/>
      <w:numFmt w:val="lowerRoman"/>
      <w:lvlText w:val="%6."/>
      <w:lvlJc w:val="right"/>
      <w:pPr>
        <w:ind w:left="5738" w:hanging="180"/>
      </w:pPr>
    </w:lvl>
    <w:lvl w:ilvl="6" w:tplc="1809000F" w:tentative="1">
      <w:start w:val="1"/>
      <w:numFmt w:val="decimal"/>
      <w:lvlText w:val="%7."/>
      <w:lvlJc w:val="left"/>
      <w:pPr>
        <w:ind w:left="6458" w:hanging="360"/>
      </w:pPr>
    </w:lvl>
    <w:lvl w:ilvl="7" w:tplc="18090019" w:tentative="1">
      <w:start w:val="1"/>
      <w:numFmt w:val="lowerLetter"/>
      <w:lvlText w:val="%8."/>
      <w:lvlJc w:val="left"/>
      <w:pPr>
        <w:ind w:left="7178" w:hanging="360"/>
      </w:pPr>
    </w:lvl>
    <w:lvl w:ilvl="8" w:tplc="1809001B" w:tentative="1">
      <w:start w:val="1"/>
      <w:numFmt w:val="lowerRoman"/>
      <w:lvlText w:val="%9."/>
      <w:lvlJc w:val="right"/>
      <w:pPr>
        <w:ind w:left="7898" w:hanging="180"/>
      </w:pPr>
    </w:lvl>
  </w:abstractNum>
  <w:abstractNum w:abstractNumId="3" w15:restartNumberingAfterBreak="0">
    <w:nsid w:val="12003525"/>
    <w:multiLevelType w:val="hybridMultilevel"/>
    <w:tmpl w:val="0C8493D0"/>
    <w:lvl w:ilvl="0" w:tplc="18090001">
      <w:start w:val="1"/>
      <w:numFmt w:val="bullet"/>
      <w:lvlText w:val=""/>
      <w:lvlJc w:val="left"/>
      <w:pPr>
        <w:ind w:left="1778" w:hanging="360"/>
      </w:pPr>
      <w:rPr>
        <w:rFonts w:ascii="Symbol" w:hAnsi="Symbol" w:hint="default"/>
      </w:rPr>
    </w:lvl>
    <w:lvl w:ilvl="1" w:tplc="18090003" w:tentative="1">
      <w:start w:val="1"/>
      <w:numFmt w:val="bullet"/>
      <w:lvlText w:val="o"/>
      <w:lvlJc w:val="left"/>
      <w:pPr>
        <w:ind w:left="2498" w:hanging="360"/>
      </w:pPr>
      <w:rPr>
        <w:rFonts w:ascii="Courier New" w:hAnsi="Courier New" w:cs="Courier New" w:hint="default"/>
      </w:rPr>
    </w:lvl>
    <w:lvl w:ilvl="2" w:tplc="18090005" w:tentative="1">
      <w:start w:val="1"/>
      <w:numFmt w:val="bullet"/>
      <w:lvlText w:val=""/>
      <w:lvlJc w:val="left"/>
      <w:pPr>
        <w:ind w:left="3218" w:hanging="360"/>
      </w:pPr>
      <w:rPr>
        <w:rFonts w:ascii="Wingdings" w:hAnsi="Wingdings" w:hint="default"/>
      </w:rPr>
    </w:lvl>
    <w:lvl w:ilvl="3" w:tplc="18090001" w:tentative="1">
      <w:start w:val="1"/>
      <w:numFmt w:val="bullet"/>
      <w:lvlText w:val=""/>
      <w:lvlJc w:val="left"/>
      <w:pPr>
        <w:ind w:left="3938" w:hanging="360"/>
      </w:pPr>
      <w:rPr>
        <w:rFonts w:ascii="Symbol" w:hAnsi="Symbol" w:hint="default"/>
      </w:rPr>
    </w:lvl>
    <w:lvl w:ilvl="4" w:tplc="18090003" w:tentative="1">
      <w:start w:val="1"/>
      <w:numFmt w:val="bullet"/>
      <w:lvlText w:val="o"/>
      <w:lvlJc w:val="left"/>
      <w:pPr>
        <w:ind w:left="4658" w:hanging="360"/>
      </w:pPr>
      <w:rPr>
        <w:rFonts w:ascii="Courier New" w:hAnsi="Courier New" w:cs="Courier New" w:hint="default"/>
      </w:rPr>
    </w:lvl>
    <w:lvl w:ilvl="5" w:tplc="18090005" w:tentative="1">
      <w:start w:val="1"/>
      <w:numFmt w:val="bullet"/>
      <w:lvlText w:val=""/>
      <w:lvlJc w:val="left"/>
      <w:pPr>
        <w:ind w:left="5378" w:hanging="360"/>
      </w:pPr>
      <w:rPr>
        <w:rFonts w:ascii="Wingdings" w:hAnsi="Wingdings" w:hint="default"/>
      </w:rPr>
    </w:lvl>
    <w:lvl w:ilvl="6" w:tplc="18090001" w:tentative="1">
      <w:start w:val="1"/>
      <w:numFmt w:val="bullet"/>
      <w:lvlText w:val=""/>
      <w:lvlJc w:val="left"/>
      <w:pPr>
        <w:ind w:left="6098" w:hanging="360"/>
      </w:pPr>
      <w:rPr>
        <w:rFonts w:ascii="Symbol" w:hAnsi="Symbol" w:hint="default"/>
      </w:rPr>
    </w:lvl>
    <w:lvl w:ilvl="7" w:tplc="18090003" w:tentative="1">
      <w:start w:val="1"/>
      <w:numFmt w:val="bullet"/>
      <w:lvlText w:val="o"/>
      <w:lvlJc w:val="left"/>
      <w:pPr>
        <w:ind w:left="6818" w:hanging="360"/>
      </w:pPr>
      <w:rPr>
        <w:rFonts w:ascii="Courier New" w:hAnsi="Courier New" w:cs="Courier New" w:hint="default"/>
      </w:rPr>
    </w:lvl>
    <w:lvl w:ilvl="8" w:tplc="18090005" w:tentative="1">
      <w:start w:val="1"/>
      <w:numFmt w:val="bullet"/>
      <w:lvlText w:val=""/>
      <w:lvlJc w:val="left"/>
      <w:pPr>
        <w:ind w:left="7538" w:hanging="360"/>
      </w:pPr>
      <w:rPr>
        <w:rFonts w:ascii="Wingdings" w:hAnsi="Wingdings" w:hint="default"/>
      </w:rPr>
    </w:lvl>
  </w:abstractNum>
  <w:abstractNum w:abstractNumId="4" w15:restartNumberingAfterBreak="0">
    <w:nsid w:val="12CC5B3A"/>
    <w:multiLevelType w:val="hybridMultilevel"/>
    <w:tmpl w:val="122205B6"/>
    <w:lvl w:ilvl="0" w:tplc="F5C0843A">
      <w:start w:val="2"/>
      <w:numFmt w:val="lowerRoman"/>
      <w:lvlText w:val="(%1)"/>
      <w:lvlJc w:val="left"/>
      <w:pPr>
        <w:tabs>
          <w:tab w:val="num" w:pos="1800"/>
        </w:tabs>
        <w:ind w:left="1800" w:hanging="72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130D1ABE"/>
    <w:multiLevelType w:val="hybridMultilevel"/>
    <w:tmpl w:val="766472D2"/>
    <w:lvl w:ilvl="0" w:tplc="D06C62AA">
      <w:start w:val="1"/>
      <w:numFmt w:val="lowerRoman"/>
      <w:lvlText w:val="(%1)"/>
      <w:lvlJc w:val="left"/>
      <w:pPr>
        <w:ind w:left="2707" w:hanging="720"/>
      </w:pPr>
      <w:rPr>
        <w:rFonts w:hint="default"/>
      </w:rPr>
    </w:lvl>
    <w:lvl w:ilvl="1" w:tplc="18090019" w:tentative="1">
      <w:start w:val="1"/>
      <w:numFmt w:val="lowerLetter"/>
      <w:lvlText w:val="%2."/>
      <w:lvlJc w:val="left"/>
      <w:pPr>
        <w:ind w:left="3067" w:hanging="360"/>
      </w:pPr>
    </w:lvl>
    <w:lvl w:ilvl="2" w:tplc="1809001B" w:tentative="1">
      <w:start w:val="1"/>
      <w:numFmt w:val="lowerRoman"/>
      <w:lvlText w:val="%3."/>
      <w:lvlJc w:val="right"/>
      <w:pPr>
        <w:ind w:left="3787" w:hanging="180"/>
      </w:pPr>
    </w:lvl>
    <w:lvl w:ilvl="3" w:tplc="1809000F" w:tentative="1">
      <w:start w:val="1"/>
      <w:numFmt w:val="decimal"/>
      <w:lvlText w:val="%4."/>
      <w:lvlJc w:val="left"/>
      <w:pPr>
        <w:ind w:left="4507" w:hanging="360"/>
      </w:pPr>
    </w:lvl>
    <w:lvl w:ilvl="4" w:tplc="18090019" w:tentative="1">
      <w:start w:val="1"/>
      <w:numFmt w:val="lowerLetter"/>
      <w:lvlText w:val="%5."/>
      <w:lvlJc w:val="left"/>
      <w:pPr>
        <w:ind w:left="5227" w:hanging="360"/>
      </w:pPr>
    </w:lvl>
    <w:lvl w:ilvl="5" w:tplc="1809001B" w:tentative="1">
      <w:start w:val="1"/>
      <w:numFmt w:val="lowerRoman"/>
      <w:lvlText w:val="%6."/>
      <w:lvlJc w:val="right"/>
      <w:pPr>
        <w:ind w:left="5947" w:hanging="180"/>
      </w:pPr>
    </w:lvl>
    <w:lvl w:ilvl="6" w:tplc="1809000F" w:tentative="1">
      <w:start w:val="1"/>
      <w:numFmt w:val="decimal"/>
      <w:lvlText w:val="%7."/>
      <w:lvlJc w:val="left"/>
      <w:pPr>
        <w:ind w:left="6667" w:hanging="360"/>
      </w:pPr>
    </w:lvl>
    <w:lvl w:ilvl="7" w:tplc="18090019" w:tentative="1">
      <w:start w:val="1"/>
      <w:numFmt w:val="lowerLetter"/>
      <w:lvlText w:val="%8."/>
      <w:lvlJc w:val="left"/>
      <w:pPr>
        <w:ind w:left="7387" w:hanging="360"/>
      </w:pPr>
    </w:lvl>
    <w:lvl w:ilvl="8" w:tplc="1809001B" w:tentative="1">
      <w:start w:val="1"/>
      <w:numFmt w:val="lowerRoman"/>
      <w:lvlText w:val="%9."/>
      <w:lvlJc w:val="right"/>
      <w:pPr>
        <w:ind w:left="8107" w:hanging="180"/>
      </w:pPr>
    </w:lvl>
  </w:abstractNum>
  <w:abstractNum w:abstractNumId="6" w15:restartNumberingAfterBreak="0">
    <w:nsid w:val="1AAA2F5D"/>
    <w:multiLevelType w:val="multilevel"/>
    <w:tmpl w:val="266E91F0"/>
    <w:lvl w:ilvl="0">
      <w:start w:val="2"/>
      <w:numFmt w:val="lowerRoman"/>
      <w:lvlText w:val="(%1)"/>
      <w:lvlJc w:val="left"/>
      <w:pPr>
        <w:tabs>
          <w:tab w:val="num" w:pos="2880"/>
        </w:tabs>
        <w:ind w:left="2880" w:hanging="720"/>
      </w:pPr>
      <w:rPr>
        <w:rFonts w:hint="default"/>
      </w:rPr>
    </w:lvl>
    <w:lvl w:ilvl="1">
      <w:start w:val="2"/>
      <w:numFmt w:val="lowerRoman"/>
      <w:lvlText w:val="(%2)"/>
      <w:lvlJc w:val="left"/>
      <w:pPr>
        <w:tabs>
          <w:tab w:val="num" w:pos="2880"/>
        </w:tabs>
        <w:ind w:left="2880" w:hanging="720"/>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15:restartNumberingAfterBreak="0">
    <w:nsid w:val="206458FB"/>
    <w:multiLevelType w:val="hybridMultilevel"/>
    <w:tmpl w:val="AB405932"/>
    <w:lvl w:ilvl="0" w:tplc="18090001">
      <w:start w:val="1"/>
      <w:numFmt w:val="bullet"/>
      <w:lvlText w:val=""/>
      <w:lvlJc w:val="left"/>
      <w:pPr>
        <w:ind w:left="1778" w:hanging="360"/>
      </w:pPr>
      <w:rPr>
        <w:rFonts w:ascii="Symbol" w:hAnsi="Symbol" w:hint="default"/>
      </w:rPr>
    </w:lvl>
    <w:lvl w:ilvl="1" w:tplc="18090003" w:tentative="1">
      <w:start w:val="1"/>
      <w:numFmt w:val="bullet"/>
      <w:lvlText w:val="o"/>
      <w:lvlJc w:val="left"/>
      <w:pPr>
        <w:ind w:left="2498" w:hanging="360"/>
      </w:pPr>
      <w:rPr>
        <w:rFonts w:ascii="Courier New" w:hAnsi="Courier New" w:cs="Courier New" w:hint="default"/>
      </w:rPr>
    </w:lvl>
    <w:lvl w:ilvl="2" w:tplc="18090005" w:tentative="1">
      <w:start w:val="1"/>
      <w:numFmt w:val="bullet"/>
      <w:lvlText w:val=""/>
      <w:lvlJc w:val="left"/>
      <w:pPr>
        <w:ind w:left="3218" w:hanging="360"/>
      </w:pPr>
      <w:rPr>
        <w:rFonts w:ascii="Wingdings" w:hAnsi="Wingdings" w:hint="default"/>
      </w:rPr>
    </w:lvl>
    <w:lvl w:ilvl="3" w:tplc="18090001" w:tentative="1">
      <w:start w:val="1"/>
      <w:numFmt w:val="bullet"/>
      <w:lvlText w:val=""/>
      <w:lvlJc w:val="left"/>
      <w:pPr>
        <w:ind w:left="3938" w:hanging="360"/>
      </w:pPr>
      <w:rPr>
        <w:rFonts w:ascii="Symbol" w:hAnsi="Symbol" w:hint="default"/>
      </w:rPr>
    </w:lvl>
    <w:lvl w:ilvl="4" w:tplc="18090003" w:tentative="1">
      <w:start w:val="1"/>
      <w:numFmt w:val="bullet"/>
      <w:lvlText w:val="o"/>
      <w:lvlJc w:val="left"/>
      <w:pPr>
        <w:ind w:left="4658" w:hanging="360"/>
      </w:pPr>
      <w:rPr>
        <w:rFonts w:ascii="Courier New" w:hAnsi="Courier New" w:cs="Courier New" w:hint="default"/>
      </w:rPr>
    </w:lvl>
    <w:lvl w:ilvl="5" w:tplc="18090005" w:tentative="1">
      <w:start w:val="1"/>
      <w:numFmt w:val="bullet"/>
      <w:lvlText w:val=""/>
      <w:lvlJc w:val="left"/>
      <w:pPr>
        <w:ind w:left="5378" w:hanging="360"/>
      </w:pPr>
      <w:rPr>
        <w:rFonts w:ascii="Wingdings" w:hAnsi="Wingdings" w:hint="default"/>
      </w:rPr>
    </w:lvl>
    <w:lvl w:ilvl="6" w:tplc="18090001" w:tentative="1">
      <w:start w:val="1"/>
      <w:numFmt w:val="bullet"/>
      <w:lvlText w:val=""/>
      <w:lvlJc w:val="left"/>
      <w:pPr>
        <w:ind w:left="6098" w:hanging="360"/>
      </w:pPr>
      <w:rPr>
        <w:rFonts w:ascii="Symbol" w:hAnsi="Symbol" w:hint="default"/>
      </w:rPr>
    </w:lvl>
    <w:lvl w:ilvl="7" w:tplc="18090003" w:tentative="1">
      <w:start w:val="1"/>
      <w:numFmt w:val="bullet"/>
      <w:lvlText w:val="o"/>
      <w:lvlJc w:val="left"/>
      <w:pPr>
        <w:ind w:left="6818" w:hanging="360"/>
      </w:pPr>
      <w:rPr>
        <w:rFonts w:ascii="Courier New" w:hAnsi="Courier New" w:cs="Courier New" w:hint="default"/>
      </w:rPr>
    </w:lvl>
    <w:lvl w:ilvl="8" w:tplc="18090005" w:tentative="1">
      <w:start w:val="1"/>
      <w:numFmt w:val="bullet"/>
      <w:lvlText w:val=""/>
      <w:lvlJc w:val="left"/>
      <w:pPr>
        <w:ind w:left="7538" w:hanging="360"/>
      </w:pPr>
      <w:rPr>
        <w:rFonts w:ascii="Wingdings" w:hAnsi="Wingdings" w:hint="default"/>
      </w:rPr>
    </w:lvl>
  </w:abstractNum>
  <w:abstractNum w:abstractNumId="8" w15:restartNumberingAfterBreak="0">
    <w:nsid w:val="279233EB"/>
    <w:multiLevelType w:val="hybridMultilevel"/>
    <w:tmpl w:val="09E277C8"/>
    <w:lvl w:ilvl="0" w:tplc="87483BCA">
      <w:start w:val="1"/>
      <w:numFmt w:val="lowerRoman"/>
      <w:lvlText w:val="(%1)"/>
      <w:lvlJc w:val="left"/>
      <w:pPr>
        <w:ind w:left="2138" w:hanging="72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9" w15:restartNumberingAfterBreak="0">
    <w:nsid w:val="2836595B"/>
    <w:multiLevelType w:val="hybridMultilevel"/>
    <w:tmpl w:val="36F6D386"/>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10" w15:restartNumberingAfterBreak="0">
    <w:nsid w:val="2E4D70A1"/>
    <w:multiLevelType w:val="multilevel"/>
    <w:tmpl w:val="BA3C31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2FE94BB2"/>
    <w:multiLevelType w:val="hybridMultilevel"/>
    <w:tmpl w:val="70F0490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5926CFD"/>
    <w:multiLevelType w:val="hybridMultilevel"/>
    <w:tmpl w:val="F6944246"/>
    <w:lvl w:ilvl="0" w:tplc="F5C0843A">
      <w:start w:val="2"/>
      <w:numFmt w:val="lowerRoman"/>
      <w:lvlText w:val="(%1)"/>
      <w:lvlJc w:val="left"/>
      <w:pPr>
        <w:tabs>
          <w:tab w:val="num" w:pos="2880"/>
        </w:tabs>
        <w:ind w:left="2880" w:hanging="720"/>
      </w:pPr>
      <w:rPr>
        <w:rFonts w:hint="default"/>
      </w:rPr>
    </w:lvl>
    <w:lvl w:ilvl="1" w:tplc="08090019">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3" w15:restartNumberingAfterBreak="0">
    <w:nsid w:val="36E934CE"/>
    <w:multiLevelType w:val="hybridMultilevel"/>
    <w:tmpl w:val="283AA22E"/>
    <w:lvl w:ilvl="0" w:tplc="18090001">
      <w:start w:val="1"/>
      <w:numFmt w:val="bullet"/>
      <w:lvlText w:val=""/>
      <w:lvlJc w:val="left"/>
      <w:pPr>
        <w:ind w:left="2266" w:hanging="360"/>
      </w:pPr>
      <w:rPr>
        <w:rFonts w:ascii="Symbol" w:hAnsi="Symbol" w:hint="default"/>
      </w:rPr>
    </w:lvl>
    <w:lvl w:ilvl="1" w:tplc="18090003">
      <w:start w:val="1"/>
      <w:numFmt w:val="bullet"/>
      <w:lvlText w:val="o"/>
      <w:lvlJc w:val="left"/>
      <w:pPr>
        <w:ind w:left="2986" w:hanging="360"/>
      </w:pPr>
      <w:rPr>
        <w:rFonts w:ascii="Courier New" w:hAnsi="Courier New" w:cs="Courier New" w:hint="default"/>
      </w:rPr>
    </w:lvl>
    <w:lvl w:ilvl="2" w:tplc="18090005" w:tentative="1">
      <w:start w:val="1"/>
      <w:numFmt w:val="bullet"/>
      <w:lvlText w:val=""/>
      <w:lvlJc w:val="left"/>
      <w:pPr>
        <w:ind w:left="3706" w:hanging="360"/>
      </w:pPr>
      <w:rPr>
        <w:rFonts w:ascii="Wingdings" w:hAnsi="Wingdings" w:hint="default"/>
      </w:rPr>
    </w:lvl>
    <w:lvl w:ilvl="3" w:tplc="18090001" w:tentative="1">
      <w:start w:val="1"/>
      <w:numFmt w:val="bullet"/>
      <w:lvlText w:val=""/>
      <w:lvlJc w:val="left"/>
      <w:pPr>
        <w:ind w:left="4426" w:hanging="360"/>
      </w:pPr>
      <w:rPr>
        <w:rFonts w:ascii="Symbol" w:hAnsi="Symbol" w:hint="default"/>
      </w:rPr>
    </w:lvl>
    <w:lvl w:ilvl="4" w:tplc="18090003" w:tentative="1">
      <w:start w:val="1"/>
      <w:numFmt w:val="bullet"/>
      <w:lvlText w:val="o"/>
      <w:lvlJc w:val="left"/>
      <w:pPr>
        <w:ind w:left="5146" w:hanging="360"/>
      </w:pPr>
      <w:rPr>
        <w:rFonts w:ascii="Courier New" w:hAnsi="Courier New" w:cs="Courier New" w:hint="default"/>
      </w:rPr>
    </w:lvl>
    <w:lvl w:ilvl="5" w:tplc="18090005" w:tentative="1">
      <w:start w:val="1"/>
      <w:numFmt w:val="bullet"/>
      <w:lvlText w:val=""/>
      <w:lvlJc w:val="left"/>
      <w:pPr>
        <w:ind w:left="5866" w:hanging="360"/>
      </w:pPr>
      <w:rPr>
        <w:rFonts w:ascii="Wingdings" w:hAnsi="Wingdings" w:hint="default"/>
      </w:rPr>
    </w:lvl>
    <w:lvl w:ilvl="6" w:tplc="18090001" w:tentative="1">
      <w:start w:val="1"/>
      <w:numFmt w:val="bullet"/>
      <w:lvlText w:val=""/>
      <w:lvlJc w:val="left"/>
      <w:pPr>
        <w:ind w:left="6586" w:hanging="360"/>
      </w:pPr>
      <w:rPr>
        <w:rFonts w:ascii="Symbol" w:hAnsi="Symbol" w:hint="default"/>
      </w:rPr>
    </w:lvl>
    <w:lvl w:ilvl="7" w:tplc="18090003" w:tentative="1">
      <w:start w:val="1"/>
      <w:numFmt w:val="bullet"/>
      <w:lvlText w:val="o"/>
      <w:lvlJc w:val="left"/>
      <w:pPr>
        <w:ind w:left="7306" w:hanging="360"/>
      </w:pPr>
      <w:rPr>
        <w:rFonts w:ascii="Courier New" w:hAnsi="Courier New" w:cs="Courier New" w:hint="default"/>
      </w:rPr>
    </w:lvl>
    <w:lvl w:ilvl="8" w:tplc="18090005" w:tentative="1">
      <w:start w:val="1"/>
      <w:numFmt w:val="bullet"/>
      <w:lvlText w:val=""/>
      <w:lvlJc w:val="left"/>
      <w:pPr>
        <w:ind w:left="8026" w:hanging="360"/>
      </w:pPr>
      <w:rPr>
        <w:rFonts w:ascii="Wingdings" w:hAnsi="Wingdings" w:hint="default"/>
      </w:rPr>
    </w:lvl>
  </w:abstractNum>
  <w:abstractNum w:abstractNumId="14" w15:restartNumberingAfterBreak="0">
    <w:nsid w:val="39B1737F"/>
    <w:multiLevelType w:val="multilevel"/>
    <w:tmpl w:val="BA3C31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B0609FF"/>
    <w:multiLevelType w:val="hybridMultilevel"/>
    <w:tmpl w:val="3208C206"/>
    <w:lvl w:ilvl="0" w:tplc="18090001">
      <w:start w:val="1"/>
      <w:numFmt w:val="bullet"/>
      <w:lvlText w:val=""/>
      <w:lvlJc w:val="left"/>
      <w:pPr>
        <w:ind w:left="2259" w:hanging="720"/>
      </w:pPr>
      <w:rPr>
        <w:rFonts w:ascii="Symbol" w:hAnsi="Symbol" w:hint="default"/>
      </w:rPr>
    </w:lvl>
    <w:lvl w:ilvl="1" w:tplc="FFFFFFFF" w:tentative="1">
      <w:start w:val="1"/>
      <w:numFmt w:val="lowerLetter"/>
      <w:lvlText w:val="%2."/>
      <w:lvlJc w:val="left"/>
      <w:pPr>
        <w:ind w:left="2619" w:hanging="360"/>
      </w:pPr>
    </w:lvl>
    <w:lvl w:ilvl="2" w:tplc="FFFFFFFF" w:tentative="1">
      <w:start w:val="1"/>
      <w:numFmt w:val="lowerRoman"/>
      <w:lvlText w:val="%3."/>
      <w:lvlJc w:val="right"/>
      <w:pPr>
        <w:ind w:left="3339" w:hanging="180"/>
      </w:pPr>
    </w:lvl>
    <w:lvl w:ilvl="3" w:tplc="FFFFFFFF" w:tentative="1">
      <w:start w:val="1"/>
      <w:numFmt w:val="decimal"/>
      <w:lvlText w:val="%4."/>
      <w:lvlJc w:val="left"/>
      <w:pPr>
        <w:ind w:left="4059" w:hanging="360"/>
      </w:pPr>
    </w:lvl>
    <w:lvl w:ilvl="4" w:tplc="FFFFFFFF" w:tentative="1">
      <w:start w:val="1"/>
      <w:numFmt w:val="lowerLetter"/>
      <w:lvlText w:val="%5."/>
      <w:lvlJc w:val="left"/>
      <w:pPr>
        <w:ind w:left="4779" w:hanging="360"/>
      </w:pPr>
    </w:lvl>
    <w:lvl w:ilvl="5" w:tplc="FFFFFFFF" w:tentative="1">
      <w:start w:val="1"/>
      <w:numFmt w:val="lowerRoman"/>
      <w:lvlText w:val="%6."/>
      <w:lvlJc w:val="right"/>
      <w:pPr>
        <w:ind w:left="5499" w:hanging="180"/>
      </w:pPr>
    </w:lvl>
    <w:lvl w:ilvl="6" w:tplc="FFFFFFFF" w:tentative="1">
      <w:start w:val="1"/>
      <w:numFmt w:val="decimal"/>
      <w:lvlText w:val="%7."/>
      <w:lvlJc w:val="left"/>
      <w:pPr>
        <w:ind w:left="6219" w:hanging="360"/>
      </w:pPr>
    </w:lvl>
    <w:lvl w:ilvl="7" w:tplc="FFFFFFFF" w:tentative="1">
      <w:start w:val="1"/>
      <w:numFmt w:val="lowerLetter"/>
      <w:lvlText w:val="%8."/>
      <w:lvlJc w:val="left"/>
      <w:pPr>
        <w:ind w:left="6939" w:hanging="360"/>
      </w:pPr>
    </w:lvl>
    <w:lvl w:ilvl="8" w:tplc="FFFFFFFF" w:tentative="1">
      <w:start w:val="1"/>
      <w:numFmt w:val="lowerRoman"/>
      <w:lvlText w:val="%9."/>
      <w:lvlJc w:val="right"/>
      <w:pPr>
        <w:ind w:left="7659" w:hanging="180"/>
      </w:pPr>
    </w:lvl>
  </w:abstractNum>
  <w:abstractNum w:abstractNumId="16" w15:restartNumberingAfterBreak="0">
    <w:nsid w:val="40897DC0"/>
    <w:multiLevelType w:val="hybridMultilevel"/>
    <w:tmpl w:val="BC44094A"/>
    <w:lvl w:ilvl="0" w:tplc="0D68A4D2">
      <w:start w:val="1"/>
      <w:numFmt w:val="lowerLetter"/>
      <w:lvlText w:val="(%1)"/>
      <w:lvlJc w:val="left"/>
      <w:pPr>
        <w:ind w:left="1988" w:hanging="57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17" w15:restartNumberingAfterBreak="0">
    <w:nsid w:val="421321C4"/>
    <w:multiLevelType w:val="hybridMultilevel"/>
    <w:tmpl w:val="5BA071BA"/>
    <w:lvl w:ilvl="0" w:tplc="FFFFFFFF">
      <w:start w:val="2"/>
      <w:numFmt w:val="lowerRoman"/>
      <w:lvlText w:val="(%1)"/>
      <w:lvlJc w:val="left"/>
      <w:pPr>
        <w:tabs>
          <w:tab w:val="num" w:pos="2880"/>
        </w:tabs>
        <w:ind w:left="2880" w:hanging="720"/>
      </w:pPr>
      <w:rPr>
        <w:rFonts w:hint="default"/>
      </w:rPr>
    </w:lvl>
    <w:lvl w:ilvl="1" w:tplc="18090001">
      <w:start w:val="1"/>
      <w:numFmt w:val="bullet"/>
      <w:lvlText w:val=""/>
      <w:lvlJc w:val="left"/>
      <w:pPr>
        <w:ind w:left="2138" w:hanging="360"/>
      </w:pPr>
      <w:rPr>
        <w:rFonts w:ascii="Symbol" w:hAnsi="Symbol" w:hint="default"/>
      </w:r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18" w15:restartNumberingAfterBreak="0">
    <w:nsid w:val="42685CDF"/>
    <w:multiLevelType w:val="hybridMultilevel"/>
    <w:tmpl w:val="F362920A"/>
    <w:lvl w:ilvl="0" w:tplc="76F2841E">
      <w:start w:val="10"/>
      <w:numFmt w:val="decimal"/>
      <w:lvlText w:val="(%1)"/>
      <w:lvlJc w:val="left"/>
      <w:pPr>
        <w:tabs>
          <w:tab w:val="num" w:pos="2160"/>
        </w:tabs>
        <w:ind w:left="2160" w:hanging="720"/>
      </w:pPr>
      <w:rPr>
        <w:rFonts w:hint="default"/>
        <w:i w:val="0"/>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9" w15:restartNumberingAfterBreak="0">
    <w:nsid w:val="46F86438"/>
    <w:multiLevelType w:val="hybridMultilevel"/>
    <w:tmpl w:val="6D025A1C"/>
    <w:lvl w:ilvl="0" w:tplc="5D1EC080">
      <w:start w:val="2"/>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15:restartNumberingAfterBreak="0">
    <w:nsid w:val="47595BD0"/>
    <w:multiLevelType w:val="multilevel"/>
    <w:tmpl w:val="835AAC54"/>
    <w:lvl w:ilvl="0">
      <w:start w:val="2"/>
      <w:numFmt w:val="lowerRoman"/>
      <w:lvlText w:val="(%1)"/>
      <w:lvlJc w:val="left"/>
      <w:pPr>
        <w:tabs>
          <w:tab w:val="num" w:pos="2880"/>
        </w:tabs>
        <w:ind w:left="2880" w:hanging="72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1" w15:restartNumberingAfterBreak="0">
    <w:nsid w:val="48F522BC"/>
    <w:multiLevelType w:val="hybridMultilevel"/>
    <w:tmpl w:val="59EE7A38"/>
    <w:lvl w:ilvl="0" w:tplc="3110AE6E">
      <w:start w:val="1"/>
      <w:numFmt w:val="lowerLetter"/>
      <w:lvlText w:val="(%1)"/>
      <w:lvlJc w:val="left"/>
      <w:pPr>
        <w:tabs>
          <w:tab w:val="num" w:pos="2985"/>
        </w:tabs>
        <w:ind w:left="2985" w:hanging="360"/>
      </w:pPr>
      <w:rPr>
        <w:rFonts w:hint="default"/>
      </w:rPr>
    </w:lvl>
    <w:lvl w:ilvl="1" w:tplc="08090019" w:tentative="1">
      <w:start w:val="1"/>
      <w:numFmt w:val="lowerLetter"/>
      <w:lvlText w:val="%2."/>
      <w:lvlJc w:val="left"/>
      <w:pPr>
        <w:tabs>
          <w:tab w:val="num" w:pos="3705"/>
        </w:tabs>
        <w:ind w:left="3705" w:hanging="360"/>
      </w:pPr>
    </w:lvl>
    <w:lvl w:ilvl="2" w:tplc="0809001B" w:tentative="1">
      <w:start w:val="1"/>
      <w:numFmt w:val="lowerRoman"/>
      <w:lvlText w:val="%3."/>
      <w:lvlJc w:val="right"/>
      <w:pPr>
        <w:tabs>
          <w:tab w:val="num" w:pos="4425"/>
        </w:tabs>
        <w:ind w:left="4425" w:hanging="180"/>
      </w:pPr>
    </w:lvl>
    <w:lvl w:ilvl="3" w:tplc="0809000F" w:tentative="1">
      <w:start w:val="1"/>
      <w:numFmt w:val="decimal"/>
      <w:lvlText w:val="%4."/>
      <w:lvlJc w:val="left"/>
      <w:pPr>
        <w:tabs>
          <w:tab w:val="num" w:pos="5145"/>
        </w:tabs>
        <w:ind w:left="5145" w:hanging="360"/>
      </w:pPr>
    </w:lvl>
    <w:lvl w:ilvl="4" w:tplc="08090019" w:tentative="1">
      <w:start w:val="1"/>
      <w:numFmt w:val="lowerLetter"/>
      <w:lvlText w:val="%5."/>
      <w:lvlJc w:val="left"/>
      <w:pPr>
        <w:tabs>
          <w:tab w:val="num" w:pos="5865"/>
        </w:tabs>
        <w:ind w:left="5865" w:hanging="360"/>
      </w:pPr>
    </w:lvl>
    <w:lvl w:ilvl="5" w:tplc="0809001B" w:tentative="1">
      <w:start w:val="1"/>
      <w:numFmt w:val="lowerRoman"/>
      <w:lvlText w:val="%6."/>
      <w:lvlJc w:val="right"/>
      <w:pPr>
        <w:tabs>
          <w:tab w:val="num" w:pos="6585"/>
        </w:tabs>
        <w:ind w:left="6585" w:hanging="180"/>
      </w:pPr>
    </w:lvl>
    <w:lvl w:ilvl="6" w:tplc="0809000F" w:tentative="1">
      <w:start w:val="1"/>
      <w:numFmt w:val="decimal"/>
      <w:lvlText w:val="%7."/>
      <w:lvlJc w:val="left"/>
      <w:pPr>
        <w:tabs>
          <w:tab w:val="num" w:pos="7305"/>
        </w:tabs>
        <w:ind w:left="7305" w:hanging="360"/>
      </w:pPr>
    </w:lvl>
    <w:lvl w:ilvl="7" w:tplc="08090019" w:tentative="1">
      <w:start w:val="1"/>
      <w:numFmt w:val="lowerLetter"/>
      <w:lvlText w:val="%8."/>
      <w:lvlJc w:val="left"/>
      <w:pPr>
        <w:tabs>
          <w:tab w:val="num" w:pos="8025"/>
        </w:tabs>
        <w:ind w:left="8025" w:hanging="360"/>
      </w:pPr>
    </w:lvl>
    <w:lvl w:ilvl="8" w:tplc="0809001B" w:tentative="1">
      <w:start w:val="1"/>
      <w:numFmt w:val="lowerRoman"/>
      <w:lvlText w:val="%9."/>
      <w:lvlJc w:val="right"/>
      <w:pPr>
        <w:tabs>
          <w:tab w:val="num" w:pos="8745"/>
        </w:tabs>
        <w:ind w:left="8745" w:hanging="180"/>
      </w:pPr>
    </w:lvl>
  </w:abstractNum>
  <w:abstractNum w:abstractNumId="22" w15:restartNumberingAfterBreak="0">
    <w:nsid w:val="4C745105"/>
    <w:multiLevelType w:val="hybridMultilevel"/>
    <w:tmpl w:val="4434D904"/>
    <w:lvl w:ilvl="0" w:tplc="379E1454">
      <w:start w:val="1"/>
      <w:numFmt w:val="lowerRoman"/>
      <w:lvlText w:val="(%1)"/>
      <w:lvlJc w:val="left"/>
      <w:pPr>
        <w:tabs>
          <w:tab w:val="num" w:pos="2160"/>
        </w:tabs>
        <w:ind w:left="2160" w:hanging="900"/>
      </w:pPr>
      <w:rPr>
        <w:rFonts w:hint="default"/>
      </w:rPr>
    </w:lvl>
    <w:lvl w:ilvl="1" w:tplc="08090019" w:tentative="1">
      <w:start w:val="1"/>
      <w:numFmt w:val="lowerLetter"/>
      <w:lvlText w:val="%2."/>
      <w:lvlJc w:val="left"/>
      <w:pPr>
        <w:tabs>
          <w:tab w:val="num" w:pos="2340"/>
        </w:tabs>
        <w:ind w:left="2340" w:hanging="360"/>
      </w:pPr>
    </w:lvl>
    <w:lvl w:ilvl="2" w:tplc="0809001B" w:tentative="1">
      <w:start w:val="1"/>
      <w:numFmt w:val="lowerRoman"/>
      <w:lvlText w:val="%3."/>
      <w:lvlJc w:val="right"/>
      <w:pPr>
        <w:tabs>
          <w:tab w:val="num" w:pos="3060"/>
        </w:tabs>
        <w:ind w:left="3060" w:hanging="180"/>
      </w:pPr>
    </w:lvl>
    <w:lvl w:ilvl="3" w:tplc="0809000F" w:tentative="1">
      <w:start w:val="1"/>
      <w:numFmt w:val="decimal"/>
      <w:lvlText w:val="%4."/>
      <w:lvlJc w:val="left"/>
      <w:pPr>
        <w:tabs>
          <w:tab w:val="num" w:pos="3780"/>
        </w:tabs>
        <w:ind w:left="3780" w:hanging="360"/>
      </w:pPr>
    </w:lvl>
    <w:lvl w:ilvl="4" w:tplc="08090019" w:tentative="1">
      <w:start w:val="1"/>
      <w:numFmt w:val="lowerLetter"/>
      <w:lvlText w:val="%5."/>
      <w:lvlJc w:val="left"/>
      <w:pPr>
        <w:tabs>
          <w:tab w:val="num" w:pos="4500"/>
        </w:tabs>
        <w:ind w:left="4500" w:hanging="360"/>
      </w:pPr>
    </w:lvl>
    <w:lvl w:ilvl="5" w:tplc="0809001B" w:tentative="1">
      <w:start w:val="1"/>
      <w:numFmt w:val="lowerRoman"/>
      <w:lvlText w:val="%6."/>
      <w:lvlJc w:val="right"/>
      <w:pPr>
        <w:tabs>
          <w:tab w:val="num" w:pos="5220"/>
        </w:tabs>
        <w:ind w:left="5220" w:hanging="180"/>
      </w:pPr>
    </w:lvl>
    <w:lvl w:ilvl="6" w:tplc="0809000F" w:tentative="1">
      <w:start w:val="1"/>
      <w:numFmt w:val="decimal"/>
      <w:lvlText w:val="%7."/>
      <w:lvlJc w:val="left"/>
      <w:pPr>
        <w:tabs>
          <w:tab w:val="num" w:pos="5940"/>
        </w:tabs>
        <w:ind w:left="5940" w:hanging="360"/>
      </w:pPr>
    </w:lvl>
    <w:lvl w:ilvl="7" w:tplc="08090019" w:tentative="1">
      <w:start w:val="1"/>
      <w:numFmt w:val="lowerLetter"/>
      <w:lvlText w:val="%8."/>
      <w:lvlJc w:val="left"/>
      <w:pPr>
        <w:tabs>
          <w:tab w:val="num" w:pos="6660"/>
        </w:tabs>
        <w:ind w:left="6660" w:hanging="360"/>
      </w:pPr>
    </w:lvl>
    <w:lvl w:ilvl="8" w:tplc="0809001B" w:tentative="1">
      <w:start w:val="1"/>
      <w:numFmt w:val="lowerRoman"/>
      <w:lvlText w:val="%9."/>
      <w:lvlJc w:val="right"/>
      <w:pPr>
        <w:tabs>
          <w:tab w:val="num" w:pos="7380"/>
        </w:tabs>
        <w:ind w:left="7380" w:hanging="180"/>
      </w:pPr>
    </w:lvl>
  </w:abstractNum>
  <w:abstractNum w:abstractNumId="23" w15:restartNumberingAfterBreak="0">
    <w:nsid w:val="4EA97ECC"/>
    <w:multiLevelType w:val="hybridMultilevel"/>
    <w:tmpl w:val="5A18CAE0"/>
    <w:lvl w:ilvl="0" w:tplc="18090001">
      <w:start w:val="1"/>
      <w:numFmt w:val="bullet"/>
      <w:lvlText w:val=""/>
      <w:lvlJc w:val="left"/>
      <w:pPr>
        <w:ind w:left="2200" w:hanging="360"/>
      </w:pPr>
      <w:rPr>
        <w:rFonts w:ascii="Symbol" w:hAnsi="Symbol" w:hint="default"/>
      </w:rPr>
    </w:lvl>
    <w:lvl w:ilvl="1" w:tplc="18090003" w:tentative="1">
      <w:start w:val="1"/>
      <w:numFmt w:val="bullet"/>
      <w:lvlText w:val="o"/>
      <w:lvlJc w:val="left"/>
      <w:pPr>
        <w:ind w:left="2920" w:hanging="360"/>
      </w:pPr>
      <w:rPr>
        <w:rFonts w:ascii="Courier New" w:hAnsi="Courier New" w:cs="Courier New" w:hint="default"/>
      </w:rPr>
    </w:lvl>
    <w:lvl w:ilvl="2" w:tplc="18090005" w:tentative="1">
      <w:start w:val="1"/>
      <w:numFmt w:val="bullet"/>
      <w:lvlText w:val=""/>
      <w:lvlJc w:val="left"/>
      <w:pPr>
        <w:ind w:left="3640" w:hanging="360"/>
      </w:pPr>
      <w:rPr>
        <w:rFonts w:ascii="Wingdings" w:hAnsi="Wingdings" w:hint="default"/>
      </w:rPr>
    </w:lvl>
    <w:lvl w:ilvl="3" w:tplc="18090001" w:tentative="1">
      <w:start w:val="1"/>
      <w:numFmt w:val="bullet"/>
      <w:lvlText w:val=""/>
      <w:lvlJc w:val="left"/>
      <w:pPr>
        <w:ind w:left="4360" w:hanging="360"/>
      </w:pPr>
      <w:rPr>
        <w:rFonts w:ascii="Symbol" w:hAnsi="Symbol" w:hint="default"/>
      </w:rPr>
    </w:lvl>
    <w:lvl w:ilvl="4" w:tplc="18090003" w:tentative="1">
      <w:start w:val="1"/>
      <w:numFmt w:val="bullet"/>
      <w:lvlText w:val="o"/>
      <w:lvlJc w:val="left"/>
      <w:pPr>
        <w:ind w:left="5080" w:hanging="360"/>
      </w:pPr>
      <w:rPr>
        <w:rFonts w:ascii="Courier New" w:hAnsi="Courier New" w:cs="Courier New" w:hint="default"/>
      </w:rPr>
    </w:lvl>
    <w:lvl w:ilvl="5" w:tplc="18090005" w:tentative="1">
      <w:start w:val="1"/>
      <w:numFmt w:val="bullet"/>
      <w:lvlText w:val=""/>
      <w:lvlJc w:val="left"/>
      <w:pPr>
        <w:ind w:left="5800" w:hanging="360"/>
      </w:pPr>
      <w:rPr>
        <w:rFonts w:ascii="Wingdings" w:hAnsi="Wingdings" w:hint="default"/>
      </w:rPr>
    </w:lvl>
    <w:lvl w:ilvl="6" w:tplc="18090001" w:tentative="1">
      <w:start w:val="1"/>
      <w:numFmt w:val="bullet"/>
      <w:lvlText w:val=""/>
      <w:lvlJc w:val="left"/>
      <w:pPr>
        <w:ind w:left="6520" w:hanging="360"/>
      </w:pPr>
      <w:rPr>
        <w:rFonts w:ascii="Symbol" w:hAnsi="Symbol" w:hint="default"/>
      </w:rPr>
    </w:lvl>
    <w:lvl w:ilvl="7" w:tplc="18090003" w:tentative="1">
      <w:start w:val="1"/>
      <w:numFmt w:val="bullet"/>
      <w:lvlText w:val="o"/>
      <w:lvlJc w:val="left"/>
      <w:pPr>
        <w:ind w:left="7240" w:hanging="360"/>
      </w:pPr>
      <w:rPr>
        <w:rFonts w:ascii="Courier New" w:hAnsi="Courier New" w:cs="Courier New" w:hint="default"/>
      </w:rPr>
    </w:lvl>
    <w:lvl w:ilvl="8" w:tplc="18090005" w:tentative="1">
      <w:start w:val="1"/>
      <w:numFmt w:val="bullet"/>
      <w:lvlText w:val=""/>
      <w:lvlJc w:val="left"/>
      <w:pPr>
        <w:ind w:left="7960" w:hanging="360"/>
      </w:pPr>
      <w:rPr>
        <w:rFonts w:ascii="Wingdings" w:hAnsi="Wingdings" w:hint="default"/>
      </w:rPr>
    </w:lvl>
  </w:abstractNum>
  <w:abstractNum w:abstractNumId="24" w15:restartNumberingAfterBreak="0">
    <w:nsid w:val="4FF53497"/>
    <w:multiLevelType w:val="hybridMultilevel"/>
    <w:tmpl w:val="790C529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5" w15:restartNumberingAfterBreak="0">
    <w:nsid w:val="52177772"/>
    <w:multiLevelType w:val="hybridMultilevel"/>
    <w:tmpl w:val="FADC83D8"/>
    <w:lvl w:ilvl="0" w:tplc="18090001">
      <w:start w:val="1"/>
      <w:numFmt w:val="bullet"/>
      <w:lvlText w:val=""/>
      <w:lvlJc w:val="left"/>
      <w:pPr>
        <w:ind w:left="2145" w:hanging="360"/>
      </w:pPr>
      <w:rPr>
        <w:rFonts w:ascii="Symbol" w:hAnsi="Symbol" w:hint="default"/>
      </w:rPr>
    </w:lvl>
    <w:lvl w:ilvl="1" w:tplc="18090003">
      <w:start w:val="1"/>
      <w:numFmt w:val="bullet"/>
      <w:lvlText w:val="o"/>
      <w:lvlJc w:val="left"/>
      <w:pPr>
        <w:ind w:left="2865" w:hanging="360"/>
      </w:pPr>
      <w:rPr>
        <w:rFonts w:ascii="Courier New" w:hAnsi="Courier New" w:cs="Courier New" w:hint="default"/>
      </w:rPr>
    </w:lvl>
    <w:lvl w:ilvl="2" w:tplc="18090005" w:tentative="1">
      <w:start w:val="1"/>
      <w:numFmt w:val="bullet"/>
      <w:lvlText w:val=""/>
      <w:lvlJc w:val="left"/>
      <w:pPr>
        <w:ind w:left="3585" w:hanging="360"/>
      </w:pPr>
      <w:rPr>
        <w:rFonts w:ascii="Wingdings" w:hAnsi="Wingdings" w:hint="default"/>
      </w:rPr>
    </w:lvl>
    <w:lvl w:ilvl="3" w:tplc="18090001" w:tentative="1">
      <w:start w:val="1"/>
      <w:numFmt w:val="bullet"/>
      <w:lvlText w:val=""/>
      <w:lvlJc w:val="left"/>
      <w:pPr>
        <w:ind w:left="4305" w:hanging="360"/>
      </w:pPr>
      <w:rPr>
        <w:rFonts w:ascii="Symbol" w:hAnsi="Symbol" w:hint="default"/>
      </w:rPr>
    </w:lvl>
    <w:lvl w:ilvl="4" w:tplc="18090003" w:tentative="1">
      <w:start w:val="1"/>
      <w:numFmt w:val="bullet"/>
      <w:lvlText w:val="o"/>
      <w:lvlJc w:val="left"/>
      <w:pPr>
        <w:ind w:left="5025" w:hanging="360"/>
      </w:pPr>
      <w:rPr>
        <w:rFonts w:ascii="Courier New" w:hAnsi="Courier New" w:cs="Courier New" w:hint="default"/>
      </w:rPr>
    </w:lvl>
    <w:lvl w:ilvl="5" w:tplc="18090005" w:tentative="1">
      <w:start w:val="1"/>
      <w:numFmt w:val="bullet"/>
      <w:lvlText w:val=""/>
      <w:lvlJc w:val="left"/>
      <w:pPr>
        <w:ind w:left="5745" w:hanging="360"/>
      </w:pPr>
      <w:rPr>
        <w:rFonts w:ascii="Wingdings" w:hAnsi="Wingdings" w:hint="default"/>
      </w:rPr>
    </w:lvl>
    <w:lvl w:ilvl="6" w:tplc="18090001" w:tentative="1">
      <w:start w:val="1"/>
      <w:numFmt w:val="bullet"/>
      <w:lvlText w:val=""/>
      <w:lvlJc w:val="left"/>
      <w:pPr>
        <w:ind w:left="6465" w:hanging="360"/>
      </w:pPr>
      <w:rPr>
        <w:rFonts w:ascii="Symbol" w:hAnsi="Symbol" w:hint="default"/>
      </w:rPr>
    </w:lvl>
    <w:lvl w:ilvl="7" w:tplc="18090003" w:tentative="1">
      <w:start w:val="1"/>
      <w:numFmt w:val="bullet"/>
      <w:lvlText w:val="o"/>
      <w:lvlJc w:val="left"/>
      <w:pPr>
        <w:ind w:left="7185" w:hanging="360"/>
      </w:pPr>
      <w:rPr>
        <w:rFonts w:ascii="Courier New" w:hAnsi="Courier New" w:cs="Courier New" w:hint="default"/>
      </w:rPr>
    </w:lvl>
    <w:lvl w:ilvl="8" w:tplc="18090005" w:tentative="1">
      <w:start w:val="1"/>
      <w:numFmt w:val="bullet"/>
      <w:lvlText w:val=""/>
      <w:lvlJc w:val="left"/>
      <w:pPr>
        <w:ind w:left="7905" w:hanging="360"/>
      </w:pPr>
      <w:rPr>
        <w:rFonts w:ascii="Wingdings" w:hAnsi="Wingdings" w:hint="default"/>
      </w:rPr>
    </w:lvl>
  </w:abstractNum>
  <w:abstractNum w:abstractNumId="26" w15:restartNumberingAfterBreak="0">
    <w:nsid w:val="54E21C47"/>
    <w:multiLevelType w:val="hybridMultilevel"/>
    <w:tmpl w:val="900ECE7E"/>
    <w:lvl w:ilvl="0" w:tplc="A8B477E8">
      <w:start w:val="1"/>
      <w:numFmt w:val="lowerRoman"/>
      <w:lvlText w:val="(%1)"/>
      <w:lvlJc w:val="left"/>
      <w:pPr>
        <w:ind w:left="2138" w:hanging="720"/>
      </w:pPr>
      <w:rPr>
        <w:rFonts w:hint="default"/>
        <w:i w:val="0"/>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27" w15:restartNumberingAfterBreak="0">
    <w:nsid w:val="54EA5998"/>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0013864"/>
    <w:multiLevelType w:val="hybridMultilevel"/>
    <w:tmpl w:val="3830D3FA"/>
    <w:lvl w:ilvl="0" w:tplc="18090001">
      <w:start w:val="1"/>
      <w:numFmt w:val="bullet"/>
      <w:lvlText w:val=""/>
      <w:lvlJc w:val="left"/>
      <w:pPr>
        <w:ind w:left="2138" w:hanging="360"/>
      </w:pPr>
      <w:rPr>
        <w:rFonts w:ascii="Symbol" w:hAnsi="Symbol" w:hint="default"/>
      </w:rPr>
    </w:lvl>
    <w:lvl w:ilvl="1" w:tplc="18090003" w:tentative="1">
      <w:start w:val="1"/>
      <w:numFmt w:val="bullet"/>
      <w:lvlText w:val="o"/>
      <w:lvlJc w:val="left"/>
      <w:pPr>
        <w:ind w:left="2858" w:hanging="360"/>
      </w:pPr>
      <w:rPr>
        <w:rFonts w:ascii="Courier New" w:hAnsi="Courier New" w:cs="Courier New" w:hint="default"/>
      </w:rPr>
    </w:lvl>
    <w:lvl w:ilvl="2" w:tplc="18090005" w:tentative="1">
      <w:start w:val="1"/>
      <w:numFmt w:val="bullet"/>
      <w:lvlText w:val=""/>
      <w:lvlJc w:val="left"/>
      <w:pPr>
        <w:ind w:left="3578" w:hanging="360"/>
      </w:pPr>
      <w:rPr>
        <w:rFonts w:ascii="Wingdings" w:hAnsi="Wingdings" w:hint="default"/>
      </w:rPr>
    </w:lvl>
    <w:lvl w:ilvl="3" w:tplc="18090001" w:tentative="1">
      <w:start w:val="1"/>
      <w:numFmt w:val="bullet"/>
      <w:lvlText w:val=""/>
      <w:lvlJc w:val="left"/>
      <w:pPr>
        <w:ind w:left="4298" w:hanging="360"/>
      </w:pPr>
      <w:rPr>
        <w:rFonts w:ascii="Symbol" w:hAnsi="Symbol" w:hint="default"/>
      </w:rPr>
    </w:lvl>
    <w:lvl w:ilvl="4" w:tplc="18090003" w:tentative="1">
      <w:start w:val="1"/>
      <w:numFmt w:val="bullet"/>
      <w:lvlText w:val="o"/>
      <w:lvlJc w:val="left"/>
      <w:pPr>
        <w:ind w:left="5018" w:hanging="360"/>
      </w:pPr>
      <w:rPr>
        <w:rFonts w:ascii="Courier New" w:hAnsi="Courier New" w:cs="Courier New" w:hint="default"/>
      </w:rPr>
    </w:lvl>
    <w:lvl w:ilvl="5" w:tplc="18090005" w:tentative="1">
      <w:start w:val="1"/>
      <w:numFmt w:val="bullet"/>
      <w:lvlText w:val=""/>
      <w:lvlJc w:val="left"/>
      <w:pPr>
        <w:ind w:left="5738" w:hanging="360"/>
      </w:pPr>
      <w:rPr>
        <w:rFonts w:ascii="Wingdings" w:hAnsi="Wingdings" w:hint="default"/>
      </w:rPr>
    </w:lvl>
    <w:lvl w:ilvl="6" w:tplc="18090001" w:tentative="1">
      <w:start w:val="1"/>
      <w:numFmt w:val="bullet"/>
      <w:lvlText w:val=""/>
      <w:lvlJc w:val="left"/>
      <w:pPr>
        <w:ind w:left="6458" w:hanging="360"/>
      </w:pPr>
      <w:rPr>
        <w:rFonts w:ascii="Symbol" w:hAnsi="Symbol" w:hint="default"/>
      </w:rPr>
    </w:lvl>
    <w:lvl w:ilvl="7" w:tplc="18090003" w:tentative="1">
      <w:start w:val="1"/>
      <w:numFmt w:val="bullet"/>
      <w:lvlText w:val="o"/>
      <w:lvlJc w:val="left"/>
      <w:pPr>
        <w:ind w:left="7178" w:hanging="360"/>
      </w:pPr>
      <w:rPr>
        <w:rFonts w:ascii="Courier New" w:hAnsi="Courier New" w:cs="Courier New" w:hint="default"/>
      </w:rPr>
    </w:lvl>
    <w:lvl w:ilvl="8" w:tplc="18090005" w:tentative="1">
      <w:start w:val="1"/>
      <w:numFmt w:val="bullet"/>
      <w:lvlText w:val=""/>
      <w:lvlJc w:val="left"/>
      <w:pPr>
        <w:ind w:left="7898" w:hanging="360"/>
      </w:pPr>
      <w:rPr>
        <w:rFonts w:ascii="Wingdings" w:hAnsi="Wingdings" w:hint="default"/>
      </w:rPr>
    </w:lvl>
  </w:abstractNum>
  <w:abstractNum w:abstractNumId="29" w15:restartNumberingAfterBreak="0">
    <w:nsid w:val="771F30D4"/>
    <w:multiLevelType w:val="hybridMultilevel"/>
    <w:tmpl w:val="F4A62022"/>
    <w:lvl w:ilvl="0" w:tplc="18090001">
      <w:start w:val="1"/>
      <w:numFmt w:val="bullet"/>
      <w:lvlText w:val=""/>
      <w:lvlJc w:val="left"/>
      <w:pPr>
        <w:ind w:left="1778" w:hanging="360"/>
      </w:pPr>
      <w:rPr>
        <w:rFonts w:ascii="Symbol" w:hAnsi="Symbol" w:hint="default"/>
      </w:rPr>
    </w:lvl>
    <w:lvl w:ilvl="1" w:tplc="18090003" w:tentative="1">
      <w:start w:val="1"/>
      <w:numFmt w:val="bullet"/>
      <w:lvlText w:val="o"/>
      <w:lvlJc w:val="left"/>
      <w:pPr>
        <w:ind w:left="2498" w:hanging="360"/>
      </w:pPr>
      <w:rPr>
        <w:rFonts w:ascii="Courier New" w:hAnsi="Courier New" w:cs="Courier New" w:hint="default"/>
      </w:rPr>
    </w:lvl>
    <w:lvl w:ilvl="2" w:tplc="18090005" w:tentative="1">
      <w:start w:val="1"/>
      <w:numFmt w:val="bullet"/>
      <w:lvlText w:val=""/>
      <w:lvlJc w:val="left"/>
      <w:pPr>
        <w:ind w:left="3218" w:hanging="360"/>
      </w:pPr>
      <w:rPr>
        <w:rFonts w:ascii="Wingdings" w:hAnsi="Wingdings" w:hint="default"/>
      </w:rPr>
    </w:lvl>
    <w:lvl w:ilvl="3" w:tplc="18090001" w:tentative="1">
      <w:start w:val="1"/>
      <w:numFmt w:val="bullet"/>
      <w:lvlText w:val=""/>
      <w:lvlJc w:val="left"/>
      <w:pPr>
        <w:ind w:left="3938" w:hanging="360"/>
      </w:pPr>
      <w:rPr>
        <w:rFonts w:ascii="Symbol" w:hAnsi="Symbol" w:hint="default"/>
      </w:rPr>
    </w:lvl>
    <w:lvl w:ilvl="4" w:tplc="18090003" w:tentative="1">
      <w:start w:val="1"/>
      <w:numFmt w:val="bullet"/>
      <w:lvlText w:val="o"/>
      <w:lvlJc w:val="left"/>
      <w:pPr>
        <w:ind w:left="4658" w:hanging="360"/>
      </w:pPr>
      <w:rPr>
        <w:rFonts w:ascii="Courier New" w:hAnsi="Courier New" w:cs="Courier New" w:hint="default"/>
      </w:rPr>
    </w:lvl>
    <w:lvl w:ilvl="5" w:tplc="18090005" w:tentative="1">
      <w:start w:val="1"/>
      <w:numFmt w:val="bullet"/>
      <w:lvlText w:val=""/>
      <w:lvlJc w:val="left"/>
      <w:pPr>
        <w:ind w:left="5378" w:hanging="360"/>
      </w:pPr>
      <w:rPr>
        <w:rFonts w:ascii="Wingdings" w:hAnsi="Wingdings" w:hint="default"/>
      </w:rPr>
    </w:lvl>
    <w:lvl w:ilvl="6" w:tplc="18090001" w:tentative="1">
      <w:start w:val="1"/>
      <w:numFmt w:val="bullet"/>
      <w:lvlText w:val=""/>
      <w:lvlJc w:val="left"/>
      <w:pPr>
        <w:ind w:left="6098" w:hanging="360"/>
      </w:pPr>
      <w:rPr>
        <w:rFonts w:ascii="Symbol" w:hAnsi="Symbol" w:hint="default"/>
      </w:rPr>
    </w:lvl>
    <w:lvl w:ilvl="7" w:tplc="18090003" w:tentative="1">
      <w:start w:val="1"/>
      <w:numFmt w:val="bullet"/>
      <w:lvlText w:val="o"/>
      <w:lvlJc w:val="left"/>
      <w:pPr>
        <w:ind w:left="6818" w:hanging="360"/>
      </w:pPr>
      <w:rPr>
        <w:rFonts w:ascii="Courier New" w:hAnsi="Courier New" w:cs="Courier New" w:hint="default"/>
      </w:rPr>
    </w:lvl>
    <w:lvl w:ilvl="8" w:tplc="18090005" w:tentative="1">
      <w:start w:val="1"/>
      <w:numFmt w:val="bullet"/>
      <w:lvlText w:val=""/>
      <w:lvlJc w:val="left"/>
      <w:pPr>
        <w:ind w:left="7538" w:hanging="360"/>
      </w:pPr>
      <w:rPr>
        <w:rFonts w:ascii="Wingdings" w:hAnsi="Wingdings" w:hint="default"/>
      </w:rPr>
    </w:lvl>
  </w:abstractNum>
  <w:abstractNum w:abstractNumId="30" w15:restartNumberingAfterBreak="0">
    <w:nsid w:val="7BAE24F6"/>
    <w:multiLevelType w:val="hybridMultilevel"/>
    <w:tmpl w:val="580E9772"/>
    <w:lvl w:ilvl="0" w:tplc="B05C6D74">
      <w:start w:val="1"/>
      <w:numFmt w:val="lowerLetter"/>
      <w:lvlText w:val="(%1)"/>
      <w:lvlJc w:val="left"/>
      <w:pPr>
        <w:ind w:left="1988" w:hanging="570"/>
      </w:pPr>
      <w:rPr>
        <w:rFonts w:hint="default"/>
      </w:rPr>
    </w:lvl>
    <w:lvl w:ilvl="1" w:tplc="18090019" w:tentative="1">
      <w:start w:val="1"/>
      <w:numFmt w:val="lowerLetter"/>
      <w:lvlText w:val="%2."/>
      <w:lvlJc w:val="left"/>
      <w:pPr>
        <w:ind w:left="2498" w:hanging="360"/>
      </w:pPr>
    </w:lvl>
    <w:lvl w:ilvl="2" w:tplc="1809001B" w:tentative="1">
      <w:start w:val="1"/>
      <w:numFmt w:val="lowerRoman"/>
      <w:lvlText w:val="%3."/>
      <w:lvlJc w:val="right"/>
      <w:pPr>
        <w:ind w:left="3218" w:hanging="180"/>
      </w:pPr>
    </w:lvl>
    <w:lvl w:ilvl="3" w:tplc="1809000F" w:tentative="1">
      <w:start w:val="1"/>
      <w:numFmt w:val="decimal"/>
      <w:lvlText w:val="%4."/>
      <w:lvlJc w:val="left"/>
      <w:pPr>
        <w:ind w:left="3938" w:hanging="360"/>
      </w:pPr>
    </w:lvl>
    <w:lvl w:ilvl="4" w:tplc="18090019" w:tentative="1">
      <w:start w:val="1"/>
      <w:numFmt w:val="lowerLetter"/>
      <w:lvlText w:val="%5."/>
      <w:lvlJc w:val="left"/>
      <w:pPr>
        <w:ind w:left="4658" w:hanging="360"/>
      </w:pPr>
    </w:lvl>
    <w:lvl w:ilvl="5" w:tplc="1809001B" w:tentative="1">
      <w:start w:val="1"/>
      <w:numFmt w:val="lowerRoman"/>
      <w:lvlText w:val="%6."/>
      <w:lvlJc w:val="right"/>
      <w:pPr>
        <w:ind w:left="5378" w:hanging="180"/>
      </w:pPr>
    </w:lvl>
    <w:lvl w:ilvl="6" w:tplc="1809000F" w:tentative="1">
      <w:start w:val="1"/>
      <w:numFmt w:val="decimal"/>
      <w:lvlText w:val="%7."/>
      <w:lvlJc w:val="left"/>
      <w:pPr>
        <w:ind w:left="6098" w:hanging="360"/>
      </w:pPr>
    </w:lvl>
    <w:lvl w:ilvl="7" w:tplc="18090019" w:tentative="1">
      <w:start w:val="1"/>
      <w:numFmt w:val="lowerLetter"/>
      <w:lvlText w:val="%8."/>
      <w:lvlJc w:val="left"/>
      <w:pPr>
        <w:ind w:left="6818" w:hanging="360"/>
      </w:pPr>
    </w:lvl>
    <w:lvl w:ilvl="8" w:tplc="1809001B" w:tentative="1">
      <w:start w:val="1"/>
      <w:numFmt w:val="lowerRoman"/>
      <w:lvlText w:val="%9."/>
      <w:lvlJc w:val="right"/>
      <w:pPr>
        <w:ind w:left="7538" w:hanging="180"/>
      </w:pPr>
    </w:lvl>
  </w:abstractNum>
  <w:abstractNum w:abstractNumId="31" w15:restartNumberingAfterBreak="0">
    <w:nsid w:val="7CDA0752"/>
    <w:multiLevelType w:val="hybridMultilevel"/>
    <w:tmpl w:val="EE0E508C"/>
    <w:lvl w:ilvl="0" w:tplc="0809000F">
      <w:start w:val="1"/>
      <w:numFmt w:val="decimal"/>
      <w:lvlText w:val="%1."/>
      <w:lvlJc w:val="left"/>
      <w:pPr>
        <w:tabs>
          <w:tab w:val="num" w:pos="1260"/>
        </w:tabs>
        <w:ind w:left="1260" w:hanging="360"/>
      </w:pPr>
    </w:lvl>
    <w:lvl w:ilvl="1" w:tplc="08090019" w:tentative="1">
      <w:start w:val="1"/>
      <w:numFmt w:val="lowerLetter"/>
      <w:lvlText w:val="%2."/>
      <w:lvlJc w:val="left"/>
      <w:pPr>
        <w:tabs>
          <w:tab w:val="num" w:pos="1980"/>
        </w:tabs>
        <w:ind w:left="1980" w:hanging="360"/>
      </w:pPr>
    </w:lvl>
    <w:lvl w:ilvl="2" w:tplc="0809001B" w:tentative="1">
      <w:start w:val="1"/>
      <w:numFmt w:val="lowerRoman"/>
      <w:lvlText w:val="%3."/>
      <w:lvlJc w:val="right"/>
      <w:pPr>
        <w:tabs>
          <w:tab w:val="num" w:pos="2700"/>
        </w:tabs>
        <w:ind w:left="2700" w:hanging="180"/>
      </w:pPr>
    </w:lvl>
    <w:lvl w:ilvl="3" w:tplc="0809000F" w:tentative="1">
      <w:start w:val="1"/>
      <w:numFmt w:val="decimal"/>
      <w:lvlText w:val="%4."/>
      <w:lvlJc w:val="left"/>
      <w:pPr>
        <w:tabs>
          <w:tab w:val="num" w:pos="3420"/>
        </w:tabs>
        <w:ind w:left="3420" w:hanging="360"/>
      </w:pPr>
    </w:lvl>
    <w:lvl w:ilvl="4" w:tplc="08090019" w:tentative="1">
      <w:start w:val="1"/>
      <w:numFmt w:val="lowerLetter"/>
      <w:lvlText w:val="%5."/>
      <w:lvlJc w:val="left"/>
      <w:pPr>
        <w:tabs>
          <w:tab w:val="num" w:pos="4140"/>
        </w:tabs>
        <w:ind w:left="4140" w:hanging="360"/>
      </w:pPr>
    </w:lvl>
    <w:lvl w:ilvl="5" w:tplc="0809001B" w:tentative="1">
      <w:start w:val="1"/>
      <w:numFmt w:val="lowerRoman"/>
      <w:lvlText w:val="%6."/>
      <w:lvlJc w:val="right"/>
      <w:pPr>
        <w:tabs>
          <w:tab w:val="num" w:pos="4860"/>
        </w:tabs>
        <w:ind w:left="4860" w:hanging="180"/>
      </w:pPr>
    </w:lvl>
    <w:lvl w:ilvl="6" w:tplc="0809000F" w:tentative="1">
      <w:start w:val="1"/>
      <w:numFmt w:val="decimal"/>
      <w:lvlText w:val="%7."/>
      <w:lvlJc w:val="left"/>
      <w:pPr>
        <w:tabs>
          <w:tab w:val="num" w:pos="5580"/>
        </w:tabs>
        <w:ind w:left="5580" w:hanging="360"/>
      </w:pPr>
    </w:lvl>
    <w:lvl w:ilvl="7" w:tplc="08090019" w:tentative="1">
      <w:start w:val="1"/>
      <w:numFmt w:val="lowerLetter"/>
      <w:lvlText w:val="%8."/>
      <w:lvlJc w:val="left"/>
      <w:pPr>
        <w:tabs>
          <w:tab w:val="num" w:pos="6300"/>
        </w:tabs>
        <w:ind w:left="6300" w:hanging="360"/>
      </w:pPr>
    </w:lvl>
    <w:lvl w:ilvl="8" w:tplc="0809001B" w:tentative="1">
      <w:start w:val="1"/>
      <w:numFmt w:val="lowerRoman"/>
      <w:lvlText w:val="%9."/>
      <w:lvlJc w:val="right"/>
      <w:pPr>
        <w:tabs>
          <w:tab w:val="num" w:pos="7020"/>
        </w:tabs>
        <w:ind w:left="7020" w:hanging="180"/>
      </w:pPr>
    </w:lvl>
  </w:abstractNum>
  <w:num w:numId="1" w16cid:durableId="159664080">
    <w:abstractNumId w:val="11"/>
  </w:num>
  <w:num w:numId="2" w16cid:durableId="1285191930">
    <w:abstractNumId w:val="24"/>
  </w:num>
  <w:num w:numId="3" w16cid:durableId="1630894251">
    <w:abstractNumId w:val="18"/>
  </w:num>
  <w:num w:numId="4" w16cid:durableId="1291936707">
    <w:abstractNumId w:val="27"/>
  </w:num>
  <w:num w:numId="5" w16cid:durableId="1254581770">
    <w:abstractNumId w:val="14"/>
  </w:num>
  <w:num w:numId="6" w16cid:durableId="1800100141">
    <w:abstractNumId w:val="10"/>
  </w:num>
  <w:num w:numId="7" w16cid:durableId="1906993299">
    <w:abstractNumId w:val="21"/>
  </w:num>
  <w:num w:numId="8" w16cid:durableId="1015963048">
    <w:abstractNumId w:val="19"/>
  </w:num>
  <w:num w:numId="9" w16cid:durableId="839007972">
    <w:abstractNumId w:val="4"/>
  </w:num>
  <w:num w:numId="10" w16cid:durableId="1516579081">
    <w:abstractNumId w:val="31"/>
  </w:num>
  <w:num w:numId="11" w16cid:durableId="273446380">
    <w:abstractNumId w:val="22"/>
  </w:num>
  <w:num w:numId="12" w16cid:durableId="743842730">
    <w:abstractNumId w:val="12"/>
  </w:num>
  <w:num w:numId="13" w16cid:durableId="1398700766">
    <w:abstractNumId w:val="0"/>
  </w:num>
  <w:num w:numId="14" w16cid:durableId="1822379411">
    <w:abstractNumId w:val="20"/>
  </w:num>
  <w:num w:numId="15" w16cid:durableId="358553236">
    <w:abstractNumId w:val="6"/>
  </w:num>
  <w:num w:numId="16" w16cid:durableId="238180791">
    <w:abstractNumId w:val="2"/>
  </w:num>
  <w:num w:numId="17" w16cid:durableId="1240600209">
    <w:abstractNumId w:val="29"/>
  </w:num>
  <w:num w:numId="18" w16cid:durableId="378482436">
    <w:abstractNumId w:val="30"/>
  </w:num>
  <w:num w:numId="19" w16cid:durableId="1570069455">
    <w:abstractNumId w:val="23"/>
  </w:num>
  <w:num w:numId="20" w16cid:durableId="1444955233">
    <w:abstractNumId w:val="1"/>
  </w:num>
  <w:num w:numId="21" w16cid:durableId="663822786">
    <w:abstractNumId w:val="26"/>
  </w:num>
  <w:num w:numId="22" w16cid:durableId="1040477487">
    <w:abstractNumId w:val="28"/>
  </w:num>
  <w:num w:numId="23" w16cid:durableId="1261790875">
    <w:abstractNumId w:val="16"/>
  </w:num>
  <w:num w:numId="24" w16cid:durableId="1857576567">
    <w:abstractNumId w:val="13"/>
  </w:num>
  <w:num w:numId="25" w16cid:durableId="313219432">
    <w:abstractNumId w:val="17"/>
  </w:num>
  <w:num w:numId="26" w16cid:durableId="294604314">
    <w:abstractNumId w:val="3"/>
  </w:num>
  <w:num w:numId="27" w16cid:durableId="1760559475">
    <w:abstractNumId w:val="25"/>
  </w:num>
  <w:num w:numId="28" w16cid:durableId="957561735">
    <w:abstractNumId w:val="5"/>
  </w:num>
  <w:num w:numId="29" w16cid:durableId="124743397">
    <w:abstractNumId w:val="9"/>
  </w:num>
  <w:num w:numId="30" w16cid:durableId="360668240">
    <w:abstractNumId w:val="8"/>
  </w:num>
  <w:num w:numId="31" w16cid:durableId="961693951">
    <w:abstractNumId w:val="15"/>
  </w:num>
  <w:num w:numId="32" w16cid:durableId="42103126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64F2"/>
    <w:rsid w:val="0000037C"/>
    <w:rsid w:val="000016C0"/>
    <w:rsid w:val="00006145"/>
    <w:rsid w:val="00006DF9"/>
    <w:rsid w:val="0000716F"/>
    <w:rsid w:val="00010238"/>
    <w:rsid w:val="00013D3E"/>
    <w:rsid w:val="00022044"/>
    <w:rsid w:val="00022689"/>
    <w:rsid w:val="00022B4E"/>
    <w:rsid w:val="000306D0"/>
    <w:rsid w:val="00033F87"/>
    <w:rsid w:val="00037DAC"/>
    <w:rsid w:val="0004394E"/>
    <w:rsid w:val="00045126"/>
    <w:rsid w:val="0004558F"/>
    <w:rsid w:val="0006471B"/>
    <w:rsid w:val="000652C5"/>
    <w:rsid w:val="000664B4"/>
    <w:rsid w:val="0008130A"/>
    <w:rsid w:val="000862F5"/>
    <w:rsid w:val="00092E84"/>
    <w:rsid w:val="000A1054"/>
    <w:rsid w:val="000A1F49"/>
    <w:rsid w:val="000A670D"/>
    <w:rsid w:val="000B17CF"/>
    <w:rsid w:val="000B3535"/>
    <w:rsid w:val="000B3C1F"/>
    <w:rsid w:val="000C37FF"/>
    <w:rsid w:val="000C3AF7"/>
    <w:rsid w:val="000C77C5"/>
    <w:rsid w:val="000D0376"/>
    <w:rsid w:val="000D4398"/>
    <w:rsid w:val="000E2FDF"/>
    <w:rsid w:val="000E3112"/>
    <w:rsid w:val="000F2D36"/>
    <w:rsid w:val="000F2D4C"/>
    <w:rsid w:val="001004A5"/>
    <w:rsid w:val="00104389"/>
    <w:rsid w:val="00107AA9"/>
    <w:rsid w:val="00120C07"/>
    <w:rsid w:val="001248B1"/>
    <w:rsid w:val="001270F8"/>
    <w:rsid w:val="001274CB"/>
    <w:rsid w:val="00130180"/>
    <w:rsid w:val="00140BE1"/>
    <w:rsid w:val="001452A9"/>
    <w:rsid w:val="001500C2"/>
    <w:rsid w:val="00160CC5"/>
    <w:rsid w:val="001621FF"/>
    <w:rsid w:val="001663D1"/>
    <w:rsid w:val="0016641D"/>
    <w:rsid w:val="00166BB0"/>
    <w:rsid w:val="001671FD"/>
    <w:rsid w:val="0017164C"/>
    <w:rsid w:val="00172719"/>
    <w:rsid w:val="0017279C"/>
    <w:rsid w:val="0018156F"/>
    <w:rsid w:val="00182B40"/>
    <w:rsid w:val="00187101"/>
    <w:rsid w:val="00187E4E"/>
    <w:rsid w:val="0019061E"/>
    <w:rsid w:val="0019692A"/>
    <w:rsid w:val="00196BDE"/>
    <w:rsid w:val="001A6B28"/>
    <w:rsid w:val="001B0A26"/>
    <w:rsid w:val="001B461D"/>
    <w:rsid w:val="001C0BD6"/>
    <w:rsid w:val="001C3D17"/>
    <w:rsid w:val="001C4FBD"/>
    <w:rsid w:val="001D0A3C"/>
    <w:rsid w:val="001D523E"/>
    <w:rsid w:val="001D525C"/>
    <w:rsid w:val="001D5A58"/>
    <w:rsid w:val="001E2995"/>
    <w:rsid w:val="001F41A8"/>
    <w:rsid w:val="001F4B3F"/>
    <w:rsid w:val="001F4FB2"/>
    <w:rsid w:val="00205B2E"/>
    <w:rsid w:val="00206137"/>
    <w:rsid w:val="00216C4D"/>
    <w:rsid w:val="00225F6B"/>
    <w:rsid w:val="002357E5"/>
    <w:rsid w:val="002407E2"/>
    <w:rsid w:val="00240E52"/>
    <w:rsid w:val="00241DC7"/>
    <w:rsid w:val="0024465F"/>
    <w:rsid w:val="002541D1"/>
    <w:rsid w:val="00264048"/>
    <w:rsid w:val="00272005"/>
    <w:rsid w:val="002728CA"/>
    <w:rsid w:val="0027493F"/>
    <w:rsid w:val="00275814"/>
    <w:rsid w:val="00275CFA"/>
    <w:rsid w:val="00290769"/>
    <w:rsid w:val="002A112F"/>
    <w:rsid w:val="002A524E"/>
    <w:rsid w:val="002A5584"/>
    <w:rsid w:val="002A5A6C"/>
    <w:rsid w:val="002A6466"/>
    <w:rsid w:val="002A67E4"/>
    <w:rsid w:val="002B0C7C"/>
    <w:rsid w:val="002C0613"/>
    <w:rsid w:val="002C0E93"/>
    <w:rsid w:val="002C1399"/>
    <w:rsid w:val="002C2E28"/>
    <w:rsid w:val="002D7F69"/>
    <w:rsid w:val="002E103B"/>
    <w:rsid w:val="002E1D3F"/>
    <w:rsid w:val="002E28B5"/>
    <w:rsid w:val="002E7858"/>
    <w:rsid w:val="00301BA0"/>
    <w:rsid w:val="00304026"/>
    <w:rsid w:val="0030531C"/>
    <w:rsid w:val="00307197"/>
    <w:rsid w:val="003074C4"/>
    <w:rsid w:val="00307ED0"/>
    <w:rsid w:val="00312BCF"/>
    <w:rsid w:val="0031343F"/>
    <w:rsid w:val="00316575"/>
    <w:rsid w:val="00320DFF"/>
    <w:rsid w:val="0032248E"/>
    <w:rsid w:val="003224F9"/>
    <w:rsid w:val="00322FF2"/>
    <w:rsid w:val="00323C57"/>
    <w:rsid w:val="00326BDB"/>
    <w:rsid w:val="00335C3E"/>
    <w:rsid w:val="003413B9"/>
    <w:rsid w:val="00341D5F"/>
    <w:rsid w:val="0034629E"/>
    <w:rsid w:val="00360FB1"/>
    <w:rsid w:val="00366253"/>
    <w:rsid w:val="00375B38"/>
    <w:rsid w:val="00380736"/>
    <w:rsid w:val="003813B3"/>
    <w:rsid w:val="00385A54"/>
    <w:rsid w:val="003869D9"/>
    <w:rsid w:val="00391C48"/>
    <w:rsid w:val="003A1351"/>
    <w:rsid w:val="003A244C"/>
    <w:rsid w:val="003A287B"/>
    <w:rsid w:val="003A4B30"/>
    <w:rsid w:val="003A691D"/>
    <w:rsid w:val="003A74A2"/>
    <w:rsid w:val="003B0516"/>
    <w:rsid w:val="003B0BFE"/>
    <w:rsid w:val="003C326E"/>
    <w:rsid w:val="003C338D"/>
    <w:rsid w:val="003C3601"/>
    <w:rsid w:val="003C5810"/>
    <w:rsid w:val="003E0413"/>
    <w:rsid w:val="003E1E3A"/>
    <w:rsid w:val="003E2A14"/>
    <w:rsid w:val="003F14B6"/>
    <w:rsid w:val="003F2012"/>
    <w:rsid w:val="00407CC8"/>
    <w:rsid w:val="00412798"/>
    <w:rsid w:val="00412A4B"/>
    <w:rsid w:val="00412CA8"/>
    <w:rsid w:val="00423784"/>
    <w:rsid w:val="00424CF8"/>
    <w:rsid w:val="00427577"/>
    <w:rsid w:val="004305E3"/>
    <w:rsid w:val="00431EFE"/>
    <w:rsid w:val="00433B3E"/>
    <w:rsid w:val="004369AD"/>
    <w:rsid w:val="00454EAE"/>
    <w:rsid w:val="004619E5"/>
    <w:rsid w:val="00462E07"/>
    <w:rsid w:val="00463E81"/>
    <w:rsid w:val="00470823"/>
    <w:rsid w:val="00474B17"/>
    <w:rsid w:val="00476979"/>
    <w:rsid w:val="00484674"/>
    <w:rsid w:val="004851EE"/>
    <w:rsid w:val="00486DC0"/>
    <w:rsid w:val="004902FA"/>
    <w:rsid w:val="0049368A"/>
    <w:rsid w:val="00494249"/>
    <w:rsid w:val="004967A4"/>
    <w:rsid w:val="004A0BCF"/>
    <w:rsid w:val="004A2613"/>
    <w:rsid w:val="004A4DA3"/>
    <w:rsid w:val="004B0AC6"/>
    <w:rsid w:val="004B140D"/>
    <w:rsid w:val="004B14FF"/>
    <w:rsid w:val="004B1FFC"/>
    <w:rsid w:val="004B50E4"/>
    <w:rsid w:val="004B6799"/>
    <w:rsid w:val="004C3DA5"/>
    <w:rsid w:val="004C3FE0"/>
    <w:rsid w:val="004C5195"/>
    <w:rsid w:val="004D392B"/>
    <w:rsid w:val="004D4370"/>
    <w:rsid w:val="004D65F0"/>
    <w:rsid w:val="004E5CB0"/>
    <w:rsid w:val="004F00BC"/>
    <w:rsid w:val="004F3C7C"/>
    <w:rsid w:val="004F4875"/>
    <w:rsid w:val="0050133E"/>
    <w:rsid w:val="00513C18"/>
    <w:rsid w:val="00513CB8"/>
    <w:rsid w:val="00514167"/>
    <w:rsid w:val="00527C61"/>
    <w:rsid w:val="00530F9D"/>
    <w:rsid w:val="005415F4"/>
    <w:rsid w:val="00544B6D"/>
    <w:rsid w:val="00550031"/>
    <w:rsid w:val="00554CF8"/>
    <w:rsid w:val="00555DF9"/>
    <w:rsid w:val="005710BB"/>
    <w:rsid w:val="0057244D"/>
    <w:rsid w:val="00586725"/>
    <w:rsid w:val="0058748F"/>
    <w:rsid w:val="005906C3"/>
    <w:rsid w:val="005920F6"/>
    <w:rsid w:val="0059780C"/>
    <w:rsid w:val="005A0B4F"/>
    <w:rsid w:val="005A25A8"/>
    <w:rsid w:val="005A26E6"/>
    <w:rsid w:val="005A2DE6"/>
    <w:rsid w:val="005A63D5"/>
    <w:rsid w:val="005A65F2"/>
    <w:rsid w:val="005B249A"/>
    <w:rsid w:val="005C0BCE"/>
    <w:rsid w:val="005C494D"/>
    <w:rsid w:val="005D0911"/>
    <w:rsid w:val="005D206B"/>
    <w:rsid w:val="005E42E0"/>
    <w:rsid w:val="005E5DC2"/>
    <w:rsid w:val="005E68AE"/>
    <w:rsid w:val="005F6115"/>
    <w:rsid w:val="006060A7"/>
    <w:rsid w:val="006070C4"/>
    <w:rsid w:val="0061334C"/>
    <w:rsid w:val="00613886"/>
    <w:rsid w:val="00624AC2"/>
    <w:rsid w:val="00627CCF"/>
    <w:rsid w:val="00630C73"/>
    <w:rsid w:val="00644B20"/>
    <w:rsid w:val="00646EFC"/>
    <w:rsid w:val="00651A6C"/>
    <w:rsid w:val="006572F3"/>
    <w:rsid w:val="00662463"/>
    <w:rsid w:val="00666822"/>
    <w:rsid w:val="00672BF1"/>
    <w:rsid w:val="00680B42"/>
    <w:rsid w:val="00685573"/>
    <w:rsid w:val="006923C3"/>
    <w:rsid w:val="006946F7"/>
    <w:rsid w:val="00696808"/>
    <w:rsid w:val="006A0BDA"/>
    <w:rsid w:val="006A0DE8"/>
    <w:rsid w:val="006A3C12"/>
    <w:rsid w:val="006B3529"/>
    <w:rsid w:val="006B3E7A"/>
    <w:rsid w:val="006D6186"/>
    <w:rsid w:val="006E22B8"/>
    <w:rsid w:val="006E6592"/>
    <w:rsid w:val="006F5219"/>
    <w:rsid w:val="00701CD1"/>
    <w:rsid w:val="007061B5"/>
    <w:rsid w:val="00713270"/>
    <w:rsid w:val="00714B0A"/>
    <w:rsid w:val="00720F6E"/>
    <w:rsid w:val="00730F81"/>
    <w:rsid w:val="007362DC"/>
    <w:rsid w:val="00736D32"/>
    <w:rsid w:val="00745859"/>
    <w:rsid w:val="00745B66"/>
    <w:rsid w:val="00750BAD"/>
    <w:rsid w:val="00751EE9"/>
    <w:rsid w:val="007548BD"/>
    <w:rsid w:val="007558AA"/>
    <w:rsid w:val="00756B74"/>
    <w:rsid w:val="007618C6"/>
    <w:rsid w:val="0076530D"/>
    <w:rsid w:val="0076632A"/>
    <w:rsid w:val="00771E3C"/>
    <w:rsid w:val="0077523B"/>
    <w:rsid w:val="0077637B"/>
    <w:rsid w:val="00777055"/>
    <w:rsid w:val="00783569"/>
    <w:rsid w:val="007848E7"/>
    <w:rsid w:val="00791D1D"/>
    <w:rsid w:val="007A06D4"/>
    <w:rsid w:val="007B20F4"/>
    <w:rsid w:val="007B3DFF"/>
    <w:rsid w:val="007B46FC"/>
    <w:rsid w:val="007B593B"/>
    <w:rsid w:val="007C2288"/>
    <w:rsid w:val="007C58B2"/>
    <w:rsid w:val="007C674D"/>
    <w:rsid w:val="007C73E1"/>
    <w:rsid w:val="007C78BE"/>
    <w:rsid w:val="007D00AC"/>
    <w:rsid w:val="007D3E89"/>
    <w:rsid w:val="007D515C"/>
    <w:rsid w:val="007D6C08"/>
    <w:rsid w:val="007E022D"/>
    <w:rsid w:val="007E4312"/>
    <w:rsid w:val="007E5CA1"/>
    <w:rsid w:val="007F47BC"/>
    <w:rsid w:val="008108B0"/>
    <w:rsid w:val="0081268E"/>
    <w:rsid w:val="00813454"/>
    <w:rsid w:val="008248CE"/>
    <w:rsid w:val="0083070A"/>
    <w:rsid w:val="00832BA8"/>
    <w:rsid w:val="00841ABF"/>
    <w:rsid w:val="008460B7"/>
    <w:rsid w:val="00846ECE"/>
    <w:rsid w:val="00847215"/>
    <w:rsid w:val="00847FF3"/>
    <w:rsid w:val="00851910"/>
    <w:rsid w:val="0086078E"/>
    <w:rsid w:val="00863808"/>
    <w:rsid w:val="00866FB7"/>
    <w:rsid w:val="00884B5C"/>
    <w:rsid w:val="00887291"/>
    <w:rsid w:val="008874EB"/>
    <w:rsid w:val="00895214"/>
    <w:rsid w:val="008967C3"/>
    <w:rsid w:val="008A5B13"/>
    <w:rsid w:val="008A68C7"/>
    <w:rsid w:val="008B4291"/>
    <w:rsid w:val="008B51EE"/>
    <w:rsid w:val="008C0055"/>
    <w:rsid w:val="008C2094"/>
    <w:rsid w:val="008C78BD"/>
    <w:rsid w:val="008E0CB1"/>
    <w:rsid w:val="008E1891"/>
    <w:rsid w:val="008E2F23"/>
    <w:rsid w:val="008E4BE2"/>
    <w:rsid w:val="0090093E"/>
    <w:rsid w:val="00903D07"/>
    <w:rsid w:val="0090659E"/>
    <w:rsid w:val="009123E9"/>
    <w:rsid w:val="00916AD8"/>
    <w:rsid w:val="00917545"/>
    <w:rsid w:val="00925DB0"/>
    <w:rsid w:val="009319CB"/>
    <w:rsid w:val="00932349"/>
    <w:rsid w:val="00935733"/>
    <w:rsid w:val="00937D89"/>
    <w:rsid w:val="009409CF"/>
    <w:rsid w:val="009418C2"/>
    <w:rsid w:val="00950847"/>
    <w:rsid w:val="00951CE8"/>
    <w:rsid w:val="00955A4B"/>
    <w:rsid w:val="00956F69"/>
    <w:rsid w:val="00965D45"/>
    <w:rsid w:val="00967A7B"/>
    <w:rsid w:val="00971EC4"/>
    <w:rsid w:val="00972DDD"/>
    <w:rsid w:val="0097590B"/>
    <w:rsid w:val="009762C1"/>
    <w:rsid w:val="009842D3"/>
    <w:rsid w:val="00984769"/>
    <w:rsid w:val="0098589D"/>
    <w:rsid w:val="0099480E"/>
    <w:rsid w:val="009A27E1"/>
    <w:rsid w:val="009A451B"/>
    <w:rsid w:val="009A501B"/>
    <w:rsid w:val="009A7D63"/>
    <w:rsid w:val="009B62B0"/>
    <w:rsid w:val="009C24D8"/>
    <w:rsid w:val="009D1758"/>
    <w:rsid w:val="009D304B"/>
    <w:rsid w:val="009E2205"/>
    <w:rsid w:val="009E28BF"/>
    <w:rsid w:val="009E329E"/>
    <w:rsid w:val="009E60C3"/>
    <w:rsid w:val="009F4A6C"/>
    <w:rsid w:val="009F6E2F"/>
    <w:rsid w:val="009F6FF0"/>
    <w:rsid w:val="00A144B2"/>
    <w:rsid w:val="00A1591F"/>
    <w:rsid w:val="00A16414"/>
    <w:rsid w:val="00A2526B"/>
    <w:rsid w:val="00A26439"/>
    <w:rsid w:val="00A270DD"/>
    <w:rsid w:val="00A31F10"/>
    <w:rsid w:val="00A320FD"/>
    <w:rsid w:val="00A448AE"/>
    <w:rsid w:val="00A44B48"/>
    <w:rsid w:val="00A44E00"/>
    <w:rsid w:val="00A46540"/>
    <w:rsid w:val="00A4668F"/>
    <w:rsid w:val="00A47A72"/>
    <w:rsid w:val="00A47CDB"/>
    <w:rsid w:val="00A52E72"/>
    <w:rsid w:val="00A543E4"/>
    <w:rsid w:val="00A57462"/>
    <w:rsid w:val="00A6163C"/>
    <w:rsid w:val="00A725B2"/>
    <w:rsid w:val="00A72772"/>
    <w:rsid w:val="00A73E65"/>
    <w:rsid w:val="00A80730"/>
    <w:rsid w:val="00A85ABA"/>
    <w:rsid w:val="00A910E2"/>
    <w:rsid w:val="00A96484"/>
    <w:rsid w:val="00A972FD"/>
    <w:rsid w:val="00AA300A"/>
    <w:rsid w:val="00AA3441"/>
    <w:rsid w:val="00AA3BEE"/>
    <w:rsid w:val="00AB2539"/>
    <w:rsid w:val="00AB25EE"/>
    <w:rsid w:val="00AC0792"/>
    <w:rsid w:val="00AC7F60"/>
    <w:rsid w:val="00AD075A"/>
    <w:rsid w:val="00AD1E12"/>
    <w:rsid w:val="00AD26E4"/>
    <w:rsid w:val="00AE107C"/>
    <w:rsid w:val="00AE1E62"/>
    <w:rsid w:val="00AE4A69"/>
    <w:rsid w:val="00AE4C95"/>
    <w:rsid w:val="00AF040F"/>
    <w:rsid w:val="00AF7B2A"/>
    <w:rsid w:val="00B114A1"/>
    <w:rsid w:val="00B13442"/>
    <w:rsid w:val="00B14392"/>
    <w:rsid w:val="00B16A1F"/>
    <w:rsid w:val="00B17048"/>
    <w:rsid w:val="00B20FE3"/>
    <w:rsid w:val="00B24018"/>
    <w:rsid w:val="00B241C8"/>
    <w:rsid w:val="00B24E2F"/>
    <w:rsid w:val="00B264F2"/>
    <w:rsid w:val="00B36854"/>
    <w:rsid w:val="00B45327"/>
    <w:rsid w:val="00B502F7"/>
    <w:rsid w:val="00B60126"/>
    <w:rsid w:val="00B74F9F"/>
    <w:rsid w:val="00B846AA"/>
    <w:rsid w:val="00B878A4"/>
    <w:rsid w:val="00BA2DD4"/>
    <w:rsid w:val="00BA6E17"/>
    <w:rsid w:val="00BB128F"/>
    <w:rsid w:val="00BB2340"/>
    <w:rsid w:val="00BB47C5"/>
    <w:rsid w:val="00BC0AFA"/>
    <w:rsid w:val="00BC4188"/>
    <w:rsid w:val="00BC5CFA"/>
    <w:rsid w:val="00BC7903"/>
    <w:rsid w:val="00BD39E6"/>
    <w:rsid w:val="00BD4845"/>
    <w:rsid w:val="00BD50C0"/>
    <w:rsid w:val="00BE13D1"/>
    <w:rsid w:val="00BE2F95"/>
    <w:rsid w:val="00BE46DB"/>
    <w:rsid w:val="00BF0638"/>
    <w:rsid w:val="00BF349F"/>
    <w:rsid w:val="00BF3E8B"/>
    <w:rsid w:val="00C00640"/>
    <w:rsid w:val="00C014E1"/>
    <w:rsid w:val="00C02505"/>
    <w:rsid w:val="00C02536"/>
    <w:rsid w:val="00C03B35"/>
    <w:rsid w:val="00C065CB"/>
    <w:rsid w:val="00C07083"/>
    <w:rsid w:val="00C07D50"/>
    <w:rsid w:val="00C10A37"/>
    <w:rsid w:val="00C2552D"/>
    <w:rsid w:val="00C32CE2"/>
    <w:rsid w:val="00C37230"/>
    <w:rsid w:val="00C379E0"/>
    <w:rsid w:val="00C41A25"/>
    <w:rsid w:val="00C439E1"/>
    <w:rsid w:val="00C44A87"/>
    <w:rsid w:val="00C45D35"/>
    <w:rsid w:val="00C51A51"/>
    <w:rsid w:val="00C51A91"/>
    <w:rsid w:val="00C51CDF"/>
    <w:rsid w:val="00C55ACD"/>
    <w:rsid w:val="00C56AE0"/>
    <w:rsid w:val="00C578B6"/>
    <w:rsid w:val="00C63502"/>
    <w:rsid w:val="00C762D4"/>
    <w:rsid w:val="00C77B65"/>
    <w:rsid w:val="00C80236"/>
    <w:rsid w:val="00C81125"/>
    <w:rsid w:val="00C84AD5"/>
    <w:rsid w:val="00C85DCD"/>
    <w:rsid w:val="00C86041"/>
    <w:rsid w:val="00C9152E"/>
    <w:rsid w:val="00C971ED"/>
    <w:rsid w:val="00C977CA"/>
    <w:rsid w:val="00CA106B"/>
    <w:rsid w:val="00CB7152"/>
    <w:rsid w:val="00CB7BBE"/>
    <w:rsid w:val="00CC12F2"/>
    <w:rsid w:val="00CC5E17"/>
    <w:rsid w:val="00CC6C3C"/>
    <w:rsid w:val="00CC6EB6"/>
    <w:rsid w:val="00CD59E9"/>
    <w:rsid w:val="00CE1C5E"/>
    <w:rsid w:val="00CE58A1"/>
    <w:rsid w:val="00CF0226"/>
    <w:rsid w:val="00CF79EA"/>
    <w:rsid w:val="00D03EB6"/>
    <w:rsid w:val="00D04576"/>
    <w:rsid w:val="00D059C4"/>
    <w:rsid w:val="00D1005E"/>
    <w:rsid w:val="00D14C32"/>
    <w:rsid w:val="00D23AA6"/>
    <w:rsid w:val="00D35016"/>
    <w:rsid w:val="00D35CAE"/>
    <w:rsid w:val="00D43066"/>
    <w:rsid w:val="00D509FD"/>
    <w:rsid w:val="00D52FD2"/>
    <w:rsid w:val="00D56055"/>
    <w:rsid w:val="00D632E5"/>
    <w:rsid w:val="00D63C1F"/>
    <w:rsid w:val="00D720B0"/>
    <w:rsid w:val="00D772D2"/>
    <w:rsid w:val="00D77BBF"/>
    <w:rsid w:val="00D86F2D"/>
    <w:rsid w:val="00D870C5"/>
    <w:rsid w:val="00D900F4"/>
    <w:rsid w:val="00D909F5"/>
    <w:rsid w:val="00D90B0D"/>
    <w:rsid w:val="00D942DC"/>
    <w:rsid w:val="00D95752"/>
    <w:rsid w:val="00DA000A"/>
    <w:rsid w:val="00DB6447"/>
    <w:rsid w:val="00DC0C70"/>
    <w:rsid w:val="00DC23F5"/>
    <w:rsid w:val="00DC2EFE"/>
    <w:rsid w:val="00DC34A4"/>
    <w:rsid w:val="00DC4D82"/>
    <w:rsid w:val="00DC6A1F"/>
    <w:rsid w:val="00DD2EE1"/>
    <w:rsid w:val="00DD5870"/>
    <w:rsid w:val="00DE0EEB"/>
    <w:rsid w:val="00DE344A"/>
    <w:rsid w:val="00DE4479"/>
    <w:rsid w:val="00DE635E"/>
    <w:rsid w:val="00DE7685"/>
    <w:rsid w:val="00DF48D3"/>
    <w:rsid w:val="00DF5592"/>
    <w:rsid w:val="00E0615C"/>
    <w:rsid w:val="00E14528"/>
    <w:rsid w:val="00E210E1"/>
    <w:rsid w:val="00E22AB2"/>
    <w:rsid w:val="00E25061"/>
    <w:rsid w:val="00E251B5"/>
    <w:rsid w:val="00E36C56"/>
    <w:rsid w:val="00E40B2F"/>
    <w:rsid w:val="00E47207"/>
    <w:rsid w:val="00E52EFE"/>
    <w:rsid w:val="00E5556C"/>
    <w:rsid w:val="00E60049"/>
    <w:rsid w:val="00E610C9"/>
    <w:rsid w:val="00E63C8A"/>
    <w:rsid w:val="00E648F5"/>
    <w:rsid w:val="00E64BE8"/>
    <w:rsid w:val="00E67B01"/>
    <w:rsid w:val="00E7133D"/>
    <w:rsid w:val="00E80E06"/>
    <w:rsid w:val="00E822C2"/>
    <w:rsid w:val="00E90A70"/>
    <w:rsid w:val="00E922E5"/>
    <w:rsid w:val="00E95B4B"/>
    <w:rsid w:val="00E96E2D"/>
    <w:rsid w:val="00E97CE6"/>
    <w:rsid w:val="00EA2C94"/>
    <w:rsid w:val="00EA3F12"/>
    <w:rsid w:val="00EA5805"/>
    <w:rsid w:val="00EB22F6"/>
    <w:rsid w:val="00EB51BE"/>
    <w:rsid w:val="00EC2BA7"/>
    <w:rsid w:val="00EC606E"/>
    <w:rsid w:val="00ED3908"/>
    <w:rsid w:val="00ED3D4A"/>
    <w:rsid w:val="00EE0E1F"/>
    <w:rsid w:val="00EE2DBD"/>
    <w:rsid w:val="00EE61C6"/>
    <w:rsid w:val="00EE7D0C"/>
    <w:rsid w:val="00EF0AC0"/>
    <w:rsid w:val="00EF701F"/>
    <w:rsid w:val="00F07687"/>
    <w:rsid w:val="00F14DEF"/>
    <w:rsid w:val="00F20FCD"/>
    <w:rsid w:val="00F21797"/>
    <w:rsid w:val="00F23BDE"/>
    <w:rsid w:val="00F276AB"/>
    <w:rsid w:val="00F27908"/>
    <w:rsid w:val="00F32EF5"/>
    <w:rsid w:val="00F35840"/>
    <w:rsid w:val="00F45683"/>
    <w:rsid w:val="00F51DC6"/>
    <w:rsid w:val="00F52885"/>
    <w:rsid w:val="00F52B92"/>
    <w:rsid w:val="00F536E3"/>
    <w:rsid w:val="00F62793"/>
    <w:rsid w:val="00F66928"/>
    <w:rsid w:val="00F70981"/>
    <w:rsid w:val="00F71A2E"/>
    <w:rsid w:val="00F75B1C"/>
    <w:rsid w:val="00F92FA4"/>
    <w:rsid w:val="00FA5858"/>
    <w:rsid w:val="00FB4801"/>
    <w:rsid w:val="00FB78F6"/>
    <w:rsid w:val="00FC01BC"/>
    <w:rsid w:val="00FC21F6"/>
    <w:rsid w:val="00FC5190"/>
    <w:rsid w:val="00FC51DE"/>
    <w:rsid w:val="00FC73C8"/>
    <w:rsid w:val="00FD132D"/>
    <w:rsid w:val="00FD3747"/>
    <w:rsid w:val="00FE1D1F"/>
    <w:rsid w:val="00FE627D"/>
    <w:rsid w:val="00FF0224"/>
    <w:rsid w:val="00FF1141"/>
    <w:rsid w:val="00FF3C31"/>
    <w:rsid w:val="00FF57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B94F1FD"/>
  <w15:chartTrackingRefBased/>
  <w15:docId w15:val="{65BFE6BB-5195-4727-A765-F540C6C5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4674"/>
    <w:rPr>
      <w:sz w:val="24"/>
      <w:szCs w:val="24"/>
      <w:lang w:val="en-IE" w:eastAsia="en-US"/>
    </w:rPr>
  </w:style>
  <w:style w:type="paragraph" w:styleId="Heading1">
    <w:name w:val="heading 1"/>
    <w:basedOn w:val="Normal"/>
    <w:next w:val="Normal"/>
    <w:link w:val="Heading1Char"/>
    <w:uiPriority w:val="9"/>
    <w:qFormat/>
    <w:rsid w:val="00484674"/>
    <w:pPr>
      <w:keepNext/>
      <w:spacing w:line="276" w:lineRule="auto"/>
      <w:outlineLvl w:val="0"/>
    </w:pPr>
    <w:rPr>
      <w:rFonts w:ascii="Arial" w:hAnsi="Arial"/>
      <w:b/>
      <w:bCs/>
      <w:kern w:val="32"/>
      <w:sz w:val="28"/>
      <w:szCs w:val="32"/>
    </w:rPr>
  </w:style>
  <w:style w:type="paragraph" w:styleId="Heading3">
    <w:name w:val="heading 3"/>
    <w:basedOn w:val="Normal"/>
    <w:next w:val="Normal"/>
    <w:link w:val="Heading3Char"/>
    <w:uiPriority w:val="9"/>
    <w:unhideWhenUsed/>
    <w:qFormat/>
    <w:rsid w:val="00EC2BA7"/>
    <w:pPr>
      <w:keepNext/>
      <w:spacing w:line="276" w:lineRule="auto"/>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7E4E"/>
    <w:pPr>
      <w:tabs>
        <w:tab w:val="center" w:pos="4153"/>
        <w:tab w:val="right" w:pos="8306"/>
      </w:tabs>
    </w:pPr>
  </w:style>
  <w:style w:type="character" w:styleId="PageNumber">
    <w:name w:val="page number"/>
    <w:basedOn w:val="DefaultParagraphFont"/>
    <w:rsid w:val="00187E4E"/>
  </w:style>
  <w:style w:type="paragraph" w:styleId="Header">
    <w:name w:val="header"/>
    <w:basedOn w:val="Normal"/>
    <w:rsid w:val="00006145"/>
    <w:pPr>
      <w:tabs>
        <w:tab w:val="center" w:pos="4153"/>
        <w:tab w:val="right" w:pos="8306"/>
      </w:tabs>
    </w:pPr>
  </w:style>
  <w:style w:type="paragraph" w:styleId="BalloonText">
    <w:name w:val="Balloon Text"/>
    <w:basedOn w:val="Normal"/>
    <w:semiHidden/>
    <w:rsid w:val="001F4FB2"/>
    <w:rPr>
      <w:rFonts w:ascii="Tahoma" w:hAnsi="Tahoma" w:cs="Tahoma"/>
      <w:sz w:val="16"/>
      <w:szCs w:val="16"/>
    </w:rPr>
  </w:style>
  <w:style w:type="character" w:styleId="Hyperlink">
    <w:name w:val="Hyperlink"/>
    <w:uiPriority w:val="99"/>
    <w:rsid w:val="00AE4A69"/>
    <w:rPr>
      <w:noProof w:val="0"/>
      <w:color w:val="0000FF"/>
      <w:u w:val="single"/>
      <w:lang w:val="en-GB"/>
    </w:rPr>
  </w:style>
  <w:style w:type="character" w:styleId="FollowedHyperlink">
    <w:name w:val="FollowedHyperlink"/>
    <w:uiPriority w:val="99"/>
    <w:semiHidden/>
    <w:unhideWhenUsed/>
    <w:rsid w:val="00301BA0"/>
    <w:rPr>
      <w:color w:val="954F72"/>
      <w:u w:val="single"/>
    </w:rPr>
  </w:style>
  <w:style w:type="character" w:styleId="CommentReference">
    <w:name w:val="annotation reference"/>
    <w:uiPriority w:val="99"/>
    <w:semiHidden/>
    <w:unhideWhenUsed/>
    <w:rsid w:val="00301BA0"/>
    <w:rPr>
      <w:sz w:val="16"/>
      <w:szCs w:val="16"/>
    </w:rPr>
  </w:style>
  <w:style w:type="paragraph" w:styleId="CommentText">
    <w:name w:val="annotation text"/>
    <w:basedOn w:val="Normal"/>
    <w:link w:val="CommentTextChar"/>
    <w:uiPriority w:val="99"/>
    <w:unhideWhenUsed/>
    <w:rsid w:val="00380736"/>
    <w:rPr>
      <w:sz w:val="20"/>
      <w:szCs w:val="20"/>
    </w:rPr>
  </w:style>
  <w:style w:type="character" w:customStyle="1" w:styleId="CommentTextChar">
    <w:name w:val="Comment Text Char"/>
    <w:link w:val="CommentText"/>
    <w:uiPriority w:val="99"/>
    <w:rsid w:val="00301BA0"/>
    <w:rPr>
      <w:lang w:val="en-IE" w:eastAsia="en-US"/>
    </w:rPr>
  </w:style>
  <w:style w:type="paragraph" w:styleId="CommentSubject">
    <w:name w:val="annotation subject"/>
    <w:basedOn w:val="CommentText"/>
    <w:next w:val="CommentText"/>
    <w:link w:val="CommentSubjectChar"/>
    <w:uiPriority w:val="99"/>
    <w:semiHidden/>
    <w:unhideWhenUsed/>
    <w:rsid w:val="00301BA0"/>
    <w:rPr>
      <w:b/>
      <w:bCs/>
    </w:rPr>
  </w:style>
  <w:style w:type="character" w:customStyle="1" w:styleId="CommentSubjectChar">
    <w:name w:val="Comment Subject Char"/>
    <w:link w:val="CommentSubject"/>
    <w:uiPriority w:val="99"/>
    <w:semiHidden/>
    <w:rsid w:val="00301BA0"/>
    <w:rPr>
      <w:b/>
      <w:bCs/>
      <w:lang w:val="en-US" w:eastAsia="en-US"/>
    </w:rPr>
  </w:style>
  <w:style w:type="character" w:customStyle="1" w:styleId="diff-changed">
    <w:name w:val="diff-changed"/>
    <w:rsid w:val="007A06D4"/>
  </w:style>
  <w:style w:type="character" w:customStyle="1" w:styleId="Heading3Char">
    <w:name w:val="Heading 3 Char"/>
    <w:link w:val="Heading3"/>
    <w:uiPriority w:val="9"/>
    <w:rsid w:val="00EC2BA7"/>
    <w:rPr>
      <w:rFonts w:ascii="Arial" w:hAnsi="Arial"/>
      <w:b/>
      <w:bCs/>
      <w:sz w:val="24"/>
      <w:szCs w:val="26"/>
      <w:lang w:val="en-IE" w:eastAsia="en-US"/>
    </w:rPr>
  </w:style>
  <w:style w:type="character" w:customStyle="1" w:styleId="Heading1Char">
    <w:name w:val="Heading 1 Char"/>
    <w:link w:val="Heading1"/>
    <w:uiPriority w:val="9"/>
    <w:rsid w:val="00484674"/>
    <w:rPr>
      <w:rFonts w:ascii="Arial" w:hAnsi="Arial"/>
      <w:b/>
      <w:bCs/>
      <w:kern w:val="32"/>
      <w:sz w:val="28"/>
      <w:szCs w:val="32"/>
      <w:lang w:val="en-US" w:eastAsia="en-US"/>
    </w:rPr>
  </w:style>
  <w:style w:type="character" w:customStyle="1" w:styleId="FooterChar">
    <w:name w:val="Footer Char"/>
    <w:link w:val="Footer"/>
    <w:uiPriority w:val="99"/>
    <w:rsid w:val="004B1FFC"/>
    <w:rPr>
      <w:sz w:val="24"/>
      <w:szCs w:val="24"/>
      <w:lang w:val="en-US" w:eastAsia="en-US"/>
    </w:rPr>
  </w:style>
  <w:style w:type="paragraph" w:styleId="TOCHeading">
    <w:name w:val="TOC Heading"/>
    <w:basedOn w:val="Heading1"/>
    <w:next w:val="Normal"/>
    <w:uiPriority w:val="39"/>
    <w:unhideWhenUsed/>
    <w:qFormat/>
    <w:rsid w:val="004B1FFC"/>
    <w:pPr>
      <w:keepLines/>
      <w:spacing w:before="240" w:line="259" w:lineRule="auto"/>
      <w:outlineLvl w:val="9"/>
    </w:pPr>
    <w:rPr>
      <w:rFonts w:ascii="Calibri Light" w:hAnsi="Calibri Light"/>
      <w:b w:val="0"/>
      <w:bCs w:val="0"/>
      <w:color w:val="2F5496"/>
      <w:kern w:val="0"/>
      <w:sz w:val="32"/>
    </w:rPr>
  </w:style>
  <w:style w:type="paragraph" w:styleId="TOC1">
    <w:name w:val="toc 1"/>
    <w:basedOn w:val="Normal"/>
    <w:next w:val="Normal"/>
    <w:autoRedefine/>
    <w:uiPriority w:val="39"/>
    <w:unhideWhenUsed/>
    <w:rsid w:val="005710BB"/>
    <w:pPr>
      <w:tabs>
        <w:tab w:val="right" w:leader="dot" w:pos="9350"/>
      </w:tabs>
      <w:spacing w:line="276" w:lineRule="auto"/>
    </w:pPr>
  </w:style>
  <w:style w:type="table" w:styleId="TableGrid">
    <w:name w:val="Table Grid"/>
    <w:basedOn w:val="TableNormal"/>
    <w:uiPriority w:val="59"/>
    <w:rsid w:val="00884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1A2E"/>
    <w:rPr>
      <w:sz w:val="24"/>
      <w:szCs w:val="24"/>
      <w:lang w:val="en-US" w:eastAsia="en-US"/>
    </w:rPr>
  </w:style>
  <w:style w:type="paragraph" w:styleId="ListParagraph">
    <w:name w:val="List Paragraph"/>
    <w:basedOn w:val="Normal"/>
    <w:uiPriority w:val="34"/>
    <w:qFormat/>
    <w:rsid w:val="00EA5805"/>
    <w:pPr>
      <w:ind w:left="720"/>
      <w:contextualSpacing/>
    </w:pPr>
  </w:style>
  <w:style w:type="paragraph" w:styleId="FootnoteText">
    <w:name w:val="footnote text"/>
    <w:basedOn w:val="Normal"/>
    <w:link w:val="FootnoteTextChar"/>
    <w:uiPriority w:val="99"/>
    <w:semiHidden/>
    <w:unhideWhenUsed/>
    <w:rsid w:val="001452A9"/>
    <w:rPr>
      <w:sz w:val="20"/>
      <w:szCs w:val="20"/>
    </w:rPr>
  </w:style>
  <w:style w:type="character" w:customStyle="1" w:styleId="FootnoteTextChar">
    <w:name w:val="Footnote Text Char"/>
    <w:basedOn w:val="DefaultParagraphFont"/>
    <w:link w:val="FootnoteText"/>
    <w:uiPriority w:val="99"/>
    <w:semiHidden/>
    <w:rsid w:val="001452A9"/>
    <w:rPr>
      <w:lang w:val="en-US" w:eastAsia="en-US"/>
    </w:rPr>
  </w:style>
  <w:style w:type="character" w:styleId="FootnoteReference">
    <w:name w:val="footnote reference"/>
    <w:basedOn w:val="DefaultParagraphFont"/>
    <w:uiPriority w:val="99"/>
    <w:semiHidden/>
    <w:unhideWhenUsed/>
    <w:rsid w:val="001452A9"/>
    <w:rPr>
      <w:vertAlign w:val="superscript"/>
    </w:rPr>
  </w:style>
  <w:style w:type="character" w:styleId="UnresolvedMention">
    <w:name w:val="Unresolved Mention"/>
    <w:basedOn w:val="DefaultParagraphFont"/>
    <w:uiPriority w:val="99"/>
    <w:semiHidden/>
    <w:unhideWhenUsed/>
    <w:rsid w:val="00A31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367551">
      <w:bodyDiv w:val="1"/>
      <w:marLeft w:val="0"/>
      <w:marRight w:val="0"/>
      <w:marTop w:val="0"/>
      <w:marBottom w:val="0"/>
      <w:divBdr>
        <w:top w:val="none" w:sz="0" w:space="0" w:color="auto"/>
        <w:left w:val="none" w:sz="0" w:space="0" w:color="auto"/>
        <w:bottom w:val="none" w:sz="0" w:space="0" w:color="auto"/>
        <w:right w:val="none" w:sz="0" w:space="0" w:color="auto"/>
      </w:divBdr>
    </w:div>
    <w:div w:id="532887991">
      <w:bodyDiv w:val="1"/>
      <w:marLeft w:val="0"/>
      <w:marRight w:val="0"/>
      <w:marTop w:val="0"/>
      <w:marBottom w:val="0"/>
      <w:divBdr>
        <w:top w:val="none" w:sz="0" w:space="0" w:color="auto"/>
        <w:left w:val="none" w:sz="0" w:space="0" w:color="auto"/>
        <w:bottom w:val="none" w:sz="0" w:space="0" w:color="auto"/>
        <w:right w:val="none" w:sz="0" w:space="0" w:color="auto"/>
      </w:divBdr>
    </w:div>
    <w:div w:id="904753481">
      <w:bodyDiv w:val="1"/>
      <w:marLeft w:val="0"/>
      <w:marRight w:val="0"/>
      <w:marTop w:val="0"/>
      <w:marBottom w:val="0"/>
      <w:divBdr>
        <w:top w:val="none" w:sz="0" w:space="0" w:color="auto"/>
        <w:left w:val="none" w:sz="0" w:space="0" w:color="auto"/>
        <w:bottom w:val="none" w:sz="0" w:space="0" w:color="auto"/>
        <w:right w:val="none" w:sz="0" w:space="0" w:color="auto"/>
      </w:divBdr>
    </w:div>
    <w:div w:id="1159233045">
      <w:bodyDiv w:val="1"/>
      <w:marLeft w:val="0"/>
      <w:marRight w:val="0"/>
      <w:marTop w:val="0"/>
      <w:marBottom w:val="0"/>
      <w:divBdr>
        <w:top w:val="none" w:sz="0" w:space="0" w:color="auto"/>
        <w:left w:val="none" w:sz="0" w:space="0" w:color="auto"/>
        <w:bottom w:val="none" w:sz="0" w:space="0" w:color="auto"/>
        <w:right w:val="none" w:sz="0" w:space="0" w:color="auto"/>
      </w:divBdr>
    </w:div>
    <w:div w:id="1325163264">
      <w:bodyDiv w:val="1"/>
      <w:marLeft w:val="0"/>
      <w:marRight w:val="0"/>
      <w:marTop w:val="0"/>
      <w:marBottom w:val="0"/>
      <w:divBdr>
        <w:top w:val="none" w:sz="0" w:space="0" w:color="auto"/>
        <w:left w:val="none" w:sz="0" w:space="0" w:color="auto"/>
        <w:bottom w:val="none" w:sz="0" w:space="0" w:color="auto"/>
        <w:right w:val="none" w:sz="0" w:space="0" w:color="auto"/>
      </w:divBdr>
    </w:div>
    <w:div w:id="1402293306">
      <w:bodyDiv w:val="1"/>
      <w:marLeft w:val="0"/>
      <w:marRight w:val="0"/>
      <w:marTop w:val="0"/>
      <w:marBottom w:val="0"/>
      <w:divBdr>
        <w:top w:val="none" w:sz="0" w:space="0" w:color="auto"/>
        <w:left w:val="none" w:sz="0" w:space="0" w:color="auto"/>
        <w:bottom w:val="none" w:sz="0" w:space="0" w:color="auto"/>
        <w:right w:val="none" w:sz="0" w:space="0" w:color="auto"/>
      </w:divBdr>
    </w:div>
    <w:div w:id="1534465146">
      <w:bodyDiv w:val="1"/>
      <w:marLeft w:val="0"/>
      <w:marRight w:val="0"/>
      <w:marTop w:val="0"/>
      <w:marBottom w:val="0"/>
      <w:divBdr>
        <w:top w:val="none" w:sz="0" w:space="0" w:color="auto"/>
        <w:left w:val="none" w:sz="0" w:space="0" w:color="auto"/>
        <w:bottom w:val="none" w:sz="0" w:space="0" w:color="auto"/>
        <w:right w:val="none" w:sz="0" w:space="0" w:color="auto"/>
      </w:divBdr>
    </w:div>
    <w:div w:id="202666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vice.betterregulation.com/document/2001/01/01/11036"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rishstatutebook.ie/1995/en/act/pub/0009/index.html"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177AF8-29C5-4F2C-B63D-69AABB6E0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13</Pages>
  <Words>4335</Words>
  <Characters>22043</Characters>
  <Application>Microsoft Office Word</Application>
  <DocSecurity>0</DocSecurity>
  <Lines>183</Lines>
  <Paragraphs>52</Paragraphs>
  <ScaleCrop>false</ScaleCrop>
  <HeadingPairs>
    <vt:vector size="2" baseType="variant">
      <vt:variant>
        <vt:lpstr>Title</vt:lpstr>
      </vt:variant>
      <vt:variant>
        <vt:i4>1</vt:i4>
      </vt:variant>
    </vt:vector>
  </HeadingPairs>
  <TitlesOfParts>
    <vt:vector size="1" baseType="lpstr">
      <vt:lpstr>COMPULSORY AND VOLUNTARY REPORTING TO THE PENSIONS BOARD</vt:lpstr>
    </vt:vector>
  </TitlesOfParts>
  <Company>Compaq Customer</Company>
  <LinksUpToDate>false</LinksUpToDate>
  <CharactersWithSpaces>26326</CharactersWithSpaces>
  <SharedDoc>false</SharedDoc>
  <HLinks>
    <vt:vector size="90" baseType="variant">
      <vt:variant>
        <vt:i4>6750264</vt:i4>
      </vt:variant>
      <vt:variant>
        <vt:i4>84</vt:i4>
      </vt:variant>
      <vt:variant>
        <vt:i4>0</vt:i4>
      </vt:variant>
      <vt:variant>
        <vt:i4>5</vt:i4>
      </vt:variant>
      <vt:variant>
        <vt:lpwstr>https://service.betterregulation.com/document/2001/01/01/11036</vt:lpwstr>
      </vt:variant>
      <vt:variant>
        <vt:lpwstr/>
      </vt:variant>
      <vt:variant>
        <vt:i4>1441848</vt:i4>
      </vt:variant>
      <vt:variant>
        <vt:i4>77</vt:i4>
      </vt:variant>
      <vt:variant>
        <vt:i4>0</vt:i4>
      </vt:variant>
      <vt:variant>
        <vt:i4>5</vt:i4>
      </vt:variant>
      <vt:variant>
        <vt:lpwstr/>
      </vt:variant>
      <vt:variant>
        <vt:lpwstr>_Toc43139342</vt:lpwstr>
      </vt:variant>
      <vt:variant>
        <vt:i4>1376312</vt:i4>
      </vt:variant>
      <vt:variant>
        <vt:i4>71</vt:i4>
      </vt:variant>
      <vt:variant>
        <vt:i4>0</vt:i4>
      </vt:variant>
      <vt:variant>
        <vt:i4>5</vt:i4>
      </vt:variant>
      <vt:variant>
        <vt:lpwstr/>
      </vt:variant>
      <vt:variant>
        <vt:lpwstr>_Toc43139341</vt:lpwstr>
      </vt:variant>
      <vt:variant>
        <vt:i4>1310776</vt:i4>
      </vt:variant>
      <vt:variant>
        <vt:i4>68</vt:i4>
      </vt:variant>
      <vt:variant>
        <vt:i4>0</vt:i4>
      </vt:variant>
      <vt:variant>
        <vt:i4>5</vt:i4>
      </vt:variant>
      <vt:variant>
        <vt:lpwstr/>
      </vt:variant>
      <vt:variant>
        <vt:lpwstr>_Toc43139340</vt:lpwstr>
      </vt:variant>
      <vt:variant>
        <vt:i4>1900607</vt:i4>
      </vt:variant>
      <vt:variant>
        <vt:i4>62</vt:i4>
      </vt:variant>
      <vt:variant>
        <vt:i4>0</vt:i4>
      </vt:variant>
      <vt:variant>
        <vt:i4>5</vt:i4>
      </vt:variant>
      <vt:variant>
        <vt:lpwstr/>
      </vt:variant>
      <vt:variant>
        <vt:lpwstr>_Toc43139339</vt:lpwstr>
      </vt:variant>
      <vt:variant>
        <vt:i4>1835071</vt:i4>
      </vt:variant>
      <vt:variant>
        <vt:i4>56</vt:i4>
      </vt:variant>
      <vt:variant>
        <vt:i4>0</vt:i4>
      </vt:variant>
      <vt:variant>
        <vt:i4>5</vt:i4>
      </vt:variant>
      <vt:variant>
        <vt:lpwstr/>
      </vt:variant>
      <vt:variant>
        <vt:lpwstr>_Toc43139338</vt:lpwstr>
      </vt:variant>
      <vt:variant>
        <vt:i4>1245247</vt:i4>
      </vt:variant>
      <vt:variant>
        <vt:i4>50</vt:i4>
      </vt:variant>
      <vt:variant>
        <vt:i4>0</vt:i4>
      </vt:variant>
      <vt:variant>
        <vt:i4>5</vt:i4>
      </vt:variant>
      <vt:variant>
        <vt:lpwstr/>
      </vt:variant>
      <vt:variant>
        <vt:lpwstr>_Toc43139337</vt:lpwstr>
      </vt:variant>
      <vt:variant>
        <vt:i4>1179711</vt:i4>
      </vt:variant>
      <vt:variant>
        <vt:i4>44</vt:i4>
      </vt:variant>
      <vt:variant>
        <vt:i4>0</vt:i4>
      </vt:variant>
      <vt:variant>
        <vt:i4>5</vt:i4>
      </vt:variant>
      <vt:variant>
        <vt:lpwstr/>
      </vt:variant>
      <vt:variant>
        <vt:lpwstr>_Toc43139336</vt:lpwstr>
      </vt:variant>
      <vt:variant>
        <vt:i4>1114175</vt:i4>
      </vt:variant>
      <vt:variant>
        <vt:i4>38</vt:i4>
      </vt:variant>
      <vt:variant>
        <vt:i4>0</vt:i4>
      </vt:variant>
      <vt:variant>
        <vt:i4>5</vt:i4>
      </vt:variant>
      <vt:variant>
        <vt:lpwstr/>
      </vt:variant>
      <vt:variant>
        <vt:lpwstr>_Toc43139335</vt:lpwstr>
      </vt:variant>
      <vt:variant>
        <vt:i4>1048639</vt:i4>
      </vt:variant>
      <vt:variant>
        <vt:i4>32</vt:i4>
      </vt:variant>
      <vt:variant>
        <vt:i4>0</vt:i4>
      </vt:variant>
      <vt:variant>
        <vt:i4>5</vt:i4>
      </vt:variant>
      <vt:variant>
        <vt:lpwstr/>
      </vt:variant>
      <vt:variant>
        <vt:lpwstr>_Toc43139334</vt:lpwstr>
      </vt:variant>
      <vt:variant>
        <vt:i4>1507391</vt:i4>
      </vt:variant>
      <vt:variant>
        <vt:i4>26</vt:i4>
      </vt:variant>
      <vt:variant>
        <vt:i4>0</vt:i4>
      </vt:variant>
      <vt:variant>
        <vt:i4>5</vt:i4>
      </vt:variant>
      <vt:variant>
        <vt:lpwstr/>
      </vt:variant>
      <vt:variant>
        <vt:lpwstr>_Toc43139333</vt:lpwstr>
      </vt:variant>
      <vt:variant>
        <vt:i4>1441855</vt:i4>
      </vt:variant>
      <vt:variant>
        <vt:i4>20</vt:i4>
      </vt:variant>
      <vt:variant>
        <vt:i4>0</vt:i4>
      </vt:variant>
      <vt:variant>
        <vt:i4>5</vt:i4>
      </vt:variant>
      <vt:variant>
        <vt:lpwstr/>
      </vt:variant>
      <vt:variant>
        <vt:lpwstr>_Toc43139332</vt:lpwstr>
      </vt:variant>
      <vt:variant>
        <vt:i4>1376319</vt:i4>
      </vt:variant>
      <vt:variant>
        <vt:i4>14</vt:i4>
      </vt:variant>
      <vt:variant>
        <vt:i4>0</vt:i4>
      </vt:variant>
      <vt:variant>
        <vt:i4>5</vt:i4>
      </vt:variant>
      <vt:variant>
        <vt:lpwstr/>
      </vt:variant>
      <vt:variant>
        <vt:lpwstr>_Toc43139331</vt:lpwstr>
      </vt:variant>
      <vt:variant>
        <vt:i4>1310783</vt:i4>
      </vt:variant>
      <vt:variant>
        <vt:i4>8</vt:i4>
      </vt:variant>
      <vt:variant>
        <vt:i4>0</vt:i4>
      </vt:variant>
      <vt:variant>
        <vt:i4>5</vt:i4>
      </vt:variant>
      <vt:variant>
        <vt:lpwstr/>
      </vt:variant>
      <vt:variant>
        <vt:lpwstr>_Toc43139330</vt:lpwstr>
      </vt:variant>
      <vt:variant>
        <vt:i4>1900606</vt:i4>
      </vt:variant>
      <vt:variant>
        <vt:i4>2</vt:i4>
      </vt:variant>
      <vt:variant>
        <vt:i4>0</vt:i4>
      </vt:variant>
      <vt:variant>
        <vt:i4>5</vt:i4>
      </vt:variant>
      <vt:variant>
        <vt:lpwstr/>
      </vt:variant>
      <vt:variant>
        <vt:lpwstr>_Toc43139329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COMPULSORY AND VOLUNTARY REPORTING TO THE PENSIONS BOARD</dc:title>
  <dc:subject/>
  <dc:creator>gconlon</dc:creator>
  <cp:keywords/>
  <cp:lastModifiedBy>Aideen Bugler (Pensions Authority)</cp:lastModifiedBy>
  <cp:revision>11</cp:revision>
  <cp:lastPrinted>2023-02-03T15:11:00Z</cp:lastPrinted>
  <dcterms:created xsi:type="dcterms:W3CDTF">2026-04-15T15:47:00Z</dcterms:created>
  <dcterms:modified xsi:type="dcterms:W3CDTF">2026-04-21T12:08:00Z</dcterms:modified>
</cp:coreProperties>
</file>